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D515F5"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A12F07">
        <w:rPr>
          <w:b/>
          <w:noProof/>
          <w:sz w:val="24"/>
        </w:rPr>
        <w:t>0508</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59E08" w:rsidR="001E41F3" w:rsidRPr="00410371" w:rsidRDefault="00000000" w:rsidP="00547111">
            <w:pPr>
              <w:pStyle w:val="CRCoverPage"/>
              <w:spacing w:after="0"/>
              <w:rPr>
                <w:noProof/>
              </w:rPr>
            </w:pPr>
            <w:fldSimple w:instr=" DOCPROPERTY  Cr#  \* MERGEFORMAT ">
              <w:r w:rsidR="00A12F07">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131D1" w:rsidR="00F25D98" w:rsidRDefault="00815C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3D9F2" w:rsidR="001E41F3" w:rsidRDefault="00BE19BD">
            <w:pPr>
              <w:pStyle w:val="CRCoverPage"/>
              <w:spacing w:after="0"/>
              <w:ind w:left="100"/>
              <w:rPr>
                <w:noProof/>
              </w:rPr>
            </w:pPr>
            <w:r>
              <w:t>Introducing the d</w:t>
            </w:r>
            <w:r w:rsidR="00FA38E7" w:rsidRPr="00FA38E7">
              <w:t>efault mapping rules</w:t>
            </w:r>
            <w:r w:rsidR="00FA38E7">
              <w:t xml:space="preserve"> for 5G </w:t>
            </w:r>
            <w:proofErr w:type="spellStart"/>
            <w:r w:rsidR="00FA38E7">
              <w:t>ProSe</w:t>
            </w:r>
            <w:proofErr w:type="spellEnd"/>
            <w:r w:rsidR="00FA38E7">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2FDA" w:rsidR="001E41F3" w:rsidRDefault="00AC4C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334E0" w14:textId="1659EB1B" w:rsidR="00EC772B" w:rsidRDefault="00EC772B">
            <w:pPr>
              <w:pStyle w:val="CRCoverPage"/>
              <w:spacing w:after="0"/>
              <w:ind w:left="100"/>
              <w:rPr>
                <w:noProof/>
              </w:rPr>
            </w:pPr>
            <w:r w:rsidRPr="00EC772B">
              <w:rPr>
                <w:noProof/>
                <w:lang w:eastAsia="zh-CN"/>
              </w:rPr>
              <w:t>SA2 reply LS (S2-2302087) and the corresponding attached CR (S2-2302088 and S2-2302089) had introduced a "catch all" entry for the ProSe services that do not have explicit mapping rules (e.g. ProSe identifiers to NR Tx profile mapping rules) in broadcast mode and groupcast mode communication.</w:t>
            </w:r>
            <w:r w:rsidR="00CB589D">
              <w:rPr>
                <w:noProof/>
                <w:lang w:eastAsia="zh-CN"/>
              </w:rPr>
              <w:t xml:space="preserve"> T</w:t>
            </w:r>
            <w:r w:rsidR="00CB589D" w:rsidRPr="004854AF">
              <w:rPr>
                <w:noProof/>
                <w:lang w:eastAsia="zh-CN"/>
              </w:rPr>
              <w:t>he "catch-all" entry</w:t>
            </w:r>
            <w:r w:rsidR="00CB589D">
              <w:rPr>
                <w:noProof/>
                <w:lang w:eastAsia="zh-CN"/>
              </w:rPr>
              <w:t xml:space="preserve"> </w:t>
            </w:r>
            <w:r w:rsidR="00CB589D" w:rsidRPr="004854AF">
              <w:rPr>
                <w:noProof/>
                <w:lang w:eastAsia="zh-CN"/>
              </w:rPr>
              <w:t xml:space="preserve">is </w:t>
            </w:r>
            <w:r w:rsidR="00CB589D">
              <w:rPr>
                <w:noProof/>
                <w:lang w:eastAsia="zh-CN"/>
              </w:rPr>
              <w:t xml:space="preserve">an </w:t>
            </w:r>
            <w:r w:rsidR="00CB589D" w:rsidRPr="004854AF">
              <w:rPr>
                <w:noProof/>
                <w:lang w:eastAsia="zh-CN"/>
              </w:rPr>
              <w:t>optional</w:t>
            </w:r>
            <w:r w:rsidR="00CB589D">
              <w:rPr>
                <w:noProof/>
                <w:lang w:eastAsia="zh-CN"/>
              </w:rPr>
              <w:t xml:space="preserve"> configuration</w:t>
            </w:r>
            <w:r w:rsidR="00CB589D" w:rsidRPr="004854AF">
              <w:rPr>
                <w:noProof/>
                <w:lang w:eastAsia="zh-CN"/>
              </w:rPr>
              <w:t>:</w:t>
            </w:r>
          </w:p>
          <w:p w14:paraId="40F637DB" w14:textId="3AC77849" w:rsidR="00CB589D" w:rsidRPr="002520C5" w:rsidRDefault="00CB589D" w:rsidP="00CB589D">
            <w:pPr>
              <w:pStyle w:val="CRCoverPage"/>
              <w:spacing w:after="0"/>
              <w:ind w:left="100"/>
              <w:rPr>
                <w:rFonts w:ascii="Calibri" w:hAnsi="Calibri" w:cs="Calibri"/>
                <w:b/>
                <w:bCs/>
                <w:i/>
                <w:iCs/>
                <w:lang w:eastAsia="zh-CN"/>
              </w:rPr>
            </w:pPr>
            <w:r>
              <w:rPr>
                <w:rFonts w:ascii="Calibri" w:hAnsi="Calibri" w:cs="Calibri" w:hint="eastAsia"/>
                <w:b/>
                <w:bCs/>
                <w:i/>
                <w:iCs/>
                <w:lang w:eastAsia="zh-CN"/>
              </w:rPr>
              <w:t>&lt;</w:t>
            </w:r>
            <w:r>
              <w:rPr>
                <w:noProof/>
                <w:lang w:eastAsia="zh-CN"/>
              </w:rPr>
              <w:t xml:space="preserve">reply LS </w:t>
            </w:r>
            <w:r w:rsidRPr="00EC772B">
              <w:rPr>
                <w:noProof/>
                <w:lang w:eastAsia="zh-CN"/>
              </w:rPr>
              <w:t>S2-2302087</w:t>
            </w:r>
            <w:r>
              <w:rPr>
                <w:rFonts w:ascii="Calibri" w:hAnsi="Calibri" w:cs="Calibri"/>
                <w:b/>
                <w:bCs/>
                <w:i/>
                <w:iCs/>
                <w:lang w:eastAsia="zh-CN"/>
              </w:rPr>
              <w:t>&gt;</w:t>
            </w:r>
          </w:p>
          <w:p w14:paraId="40C995C4" w14:textId="77777777" w:rsidR="00CB589D" w:rsidRPr="00CB589D" w:rsidRDefault="00CB589D" w:rsidP="00CB589D">
            <w:pPr>
              <w:pStyle w:val="CRCoverPage"/>
              <w:spacing w:after="0"/>
              <w:ind w:left="100"/>
              <w:rPr>
                <w:noProof/>
              </w:rPr>
            </w:pPr>
            <w:r w:rsidRPr="00CB589D">
              <w:rPr>
                <w:rFonts w:cs="Arial"/>
                <w:i/>
                <w:iCs/>
                <w:lang w:eastAsia="zh-CN"/>
              </w:rPr>
              <w:t>The UE can use the NR Tx profile in "catch all" entry in the NR Tx profile mapping rules</w:t>
            </w:r>
            <w:r w:rsidRPr="00CB589D">
              <w:rPr>
                <w:rFonts w:cs="Arial"/>
                <w:i/>
                <w:iCs/>
                <w:highlight w:val="green"/>
                <w:lang w:eastAsia="zh-CN"/>
              </w:rPr>
              <w:t>, if provided,</w:t>
            </w:r>
            <w:r w:rsidRPr="00CB589D">
              <w:rPr>
                <w:rFonts w:cs="Arial"/>
                <w:i/>
                <w:iCs/>
                <w:lang w:eastAsia="zh-CN"/>
              </w:rPr>
              <w:t xml:space="preserve"> as explained above in Q1.</w:t>
            </w:r>
          </w:p>
          <w:p w14:paraId="2E39CEE3" w14:textId="77777777" w:rsidR="00CB589D" w:rsidRPr="00CB589D" w:rsidRDefault="00CB589D">
            <w:pPr>
              <w:pStyle w:val="CRCoverPage"/>
              <w:spacing w:after="0"/>
              <w:ind w:left="100"/>
              <w:rPr>
                <w:noProof/>
              </w:rPr>
            </w:pPr>
          </w:p>
          <w:p w14:paraId="0EBBE63A" w14:textId="23DAF217" w:rsidR="00D54102" w:rsidRDefault="00D54102">
            <w:pPr>
              <w:pStyle w:val="CRCoverPage"/>
              <w:spacing w:after="0"/>
              <w:ind w:left="100"/>
              <w:rPr>
                <w:noProof/>
                <w:lang w:eastAsia="zh-CN"/>
              </w:rPr>
            </w:pPr>
            <w:r>
              <w:rPr>
                <w:rFonts w:hint="eastAsia"/>
                <w:noProof/>
                <w:lang w:eastAsia="zh-CN"/>
              </w:rPr>
              <w:t>W</w:t>
            </w:r>
            <w:r>
              <w:rPr>
                <w:noProof/>
                <w:lang w:eastAsia="zh-CN"/>
              </w:rPr>
              <w:t xml:space="preserve">ith the introduced </w:t>
            </w:r>
            <w:r w:rsidRPr="00EC772B">
              <w:rPr>
                <w:noProof/>
                <w:lang w:eastAsia="zh-CN"/>
              </w:rPr>
              <w:t>"catch all" entry</w:t>
            </w:r>
            <w:r>
              <w:rPr>
                <w:noProof/>
                <w:lang w:eastAsia="zh-CN"/>
              </w:rPr>
              <w:t xml:space="preserve"> (i.e. the default mapping rules)</w:t>
            </w:r>
            <w:r w:rsidR="00737453">
              <w:rPr>
                <w:noProof/>
                <w:lang w:eastAsia="zh-CN"/>
              </w:rPr>
              <w:t xml:space="preserve">, the UE is able to derive the corresponding configurations accoding to the configurations in clause 5.2.4 (either via ProSe identifier or via the defaut configurations in case of the ProSe service does not have </w:t>
            </w:r>
            <w:r w:rsidR="00737453" w:rsidRPr="00737453">
              <w:rPr>
                <w:noProof/>
                <w:lang w:eastAsia="zh-CN"/>
              </w:rPr>
              <w:t>explicit</w:t>
            </w:r>
            <w:r w:rsidR="00737453">
              <w:rPr>
                <w:noProof/>
                <w:lang w:eastAsia="zh-CN"/>
              </w:rPr>
              <w:t xml:space="preserve"> mapping rules). </w:t>
            </w:r>
            <w:r w:rsidR="004854AF">
              <w:rPr>
                <w:noProof/>
                <w:lang w:eastAsia="zh-CN"/>
              </w:rPr>
              <w:t>O</w:t>
            </w:r>
            <w:r w:rsidR="004854AF">
              <w:rPr>
                <w:rFonts w:hint="eastAsia"/>
                <w:noProof/>
                <w:lang w:eastAsia="zh-CN"/>
              </w:rPr>
              <w:t>ther</w:t>
            </w:r>
            <w:r w:rsidR="004854AF">
              <w:rPr>
                <w:noProof/>
                <w:lang w:eastAsia="zh-CN"/>
              </w:rPr>
              <w:t xml:space="preserve">wise, according to the SA2 answer, </w:t>
            </w:r>
            <w:r w:rsidR="00CB589D">
              <w:rPr>
                <w:rFonts w:cs="Arial"/>
                <w:lang w:eastAsia="zh-CN"/>
              </w:rPr>
              <w:t xml:space="preserve">the </w:t>
            </w:r>
            <w:proofErr w:type="spellStart"/>
            <w:r w:rsidR="00CB589D">
              <w:rPr>
                <w:rFonts w:cs="Arial"/>
                <w:lang w:eastAsia="zh-CN"/>
              </w:rPr>
              <w:t>ProSe</w:t>
            </w:r>
            <w:proofErr w:type="spellEnd"/>
            <w:r w:rsidR="00CB589D">
              <w:rPr>
                <w:rFonts w:cs="Arial"/>
                <w:lang w:eastAsia="zh-CN"/>
              </w:rPr>
              <w:t xml:space="preserve"> service is not allowed to perform any PC5 operation:</w:t>
            </w:r>
          </w:p>
          <w:p w14:paraId="3DA89AB8" w14:textId="77777777" w:rsidR="00CB589D" w:rsidRPr="00CB589D" w:rsidRDefault="00CB589D" w:rsidP="00CB589D">
            <w:pPr>
              <w:pStyle w:val="CRCoverPage"/>
              <w:spacing w:after="0"/>
              <w:ind w:left="100"/>
              <w:rPr>
                <w:rFonts w:ascii="Calibri" w:hAnsi="Calibri" w:cs="Calibri"/>
                <w:b/>
                <w:bCs/>
                <w:i/>
                <w:iCs/>
                <w:lang w:eastAsia="zh-CN"/>
              </w:rPr>
            </w:pPr>
            <w:r>
              <w:rPr>
                <w:rFonts w:ascii="Calibri" w:hAnsi="Calibri" w:cs="Calibri" w:hint="eastAsia"/>
                <w:b/>
                <w:bCs/>
                <w:i/>
                <w:iCs/>
                <w:lang w:eastAsia="zh-CN"/>
              </w:rPr>
              <w:t>&lt;</w:t>
            </w:r>
            <w:r w:rsidRPr="00EC772B">
              <w:rPr>
                <w:noProof/>
                <w:lang w:eastAsia="zh-CN"/>
              </w:rPr>
              <w:t xml:space="preserve"> </w:t>
            </w:r>
            <w:r>
              <w:rPr>
                <w:noProof/>
                <w:lang w:eastAsia="zh-CN"/>
              </w:rPr>
              <w:t xml:space="preserve">reply LS </w:t>
            </w:r>
            <w:r w:rsidRPr="00EC772B">
              <w:rPr>
                <w:noProof/>
                <w:lang w:eastAsia="zh-CN"/>
              </w:rPr>
              <w:t>S2-2302087</w:t>
            </w:r>
            <w:r>
              <w:rPr>
                <w:rFonts w:ascii="Calibri" w:hAnsi="Calibri" w:cs="Calibri"/>
                <w:b/>
                <w:bCs/>
                <w:i/>
                <w:iCs/>
                <w:lang w:eastAsia="zh-CN"/>
              </w:rPr>
              <w:t>&gt;</w:t>
            </w:r>
          </w:p>
          <w:p w14:paraId="08446654" w14:textId="77777777" w:rsidR="00CB589D" w:rsidRPr="004854AF" w:rsidRDefault="00CB589D" w:rsidP="00CB589D">
            <w:pPr>
              <w:pStyle w:val="CRCoverPage"/>
              <w:spacing w:after="0"/>
              <w:ind w:left="100"/>
              <w:rPr>
                <w:noProof/>
                <w:lang w:eastAsia="zh-CN"/>
              </w:rPr>
            </w:pPr>
            <w:r w:rsidRPr="004854AF">
              <w:rPr>
                <w:rFonts w:cs="Arial"/>
                <w:i/>
                <w:iCs/>
                <w:lang w:eastAsia="zh-CN"/>
              </w:rPr>
              <w:t xml:space="preserve">If there is not an explicit NR Tx profile mapping rule to the </w:t>
            </w:r>
            <w:proofErr w:type="spellStart"/>
            <w:r w:rsidRPr="004854AF">
              <w:rPr>
                <w:rFonts w:cs="Arial"/>
                <w:i/>
                <w:iCs/>
                <w:lang w:eastAsia="zh-CN"/>
              </w:rPr>
              <w:t>ProSe</w:t>
            </w:r>
            <w:proofErr w:type="spellEnd"/>
            <w:r w:rsidRPr="004854AF">
              <w:rPr>
                <w:rFonts w:cs="Arial"/>
                <w:i/>
                <w:iCs/>
                <w:lang w:eastAsia="zh-CN"/>
              </w:rPr>
              <w:t xml:space="preserve"> identifier and the “catch all” entry is absent, it means the </w:t>
            </w:r>
            <w:proofErr w:type="spellStart"/>
            <w:r w:rsidRPr="004854AF">
              <w:rPr>
                <w:rFonts w:cs="Arial"/>
                <w:i/>
                <w:iCs/>
                <w:lang w:eastAsia="zh-CN"/>
              </w:rPr>
              <w:t>ProSe</w:t>
            </w:r>
            <w:proofErr w:type="spellEnd"/>
            <w:r w:rsidRPr="004854AF">
              <w:rPr>
                <w:rFonts w:cs="Arial"/>
                <w:i/>
                <w:iCs/>
                <w:lang w:eastAsia="zh-CN"/>
              </w:rPr>
              <w:t xml:space="preserve"> service does not have a “5) Policy/parameters when NR PC5 is selected:” mapped to its </w:t>
            </w:r>
            <w:proofErr w:type="spellStart"/>
            <w:r w:rsidRPr="004854AF">
              <w:rPr>
                <w:rFonts w:cs="Arial"/>
                <w:i/>
                <w:iCs/>
                <w:lang w:eastAsia="zh-CN"/>
              </w:rPr>
              <w:t>ProSe</w:t>
            </w:r>
            <w:proofErr w:type="spellEnd"/>
            <w:r w:rsidRPr="004854AF">
              <w:rPr>
                <w:rFonts w:cs="Arial"/>
                <w:i/>
                <w:iCs/>
                <w:lang w:eastAsia="zh-CN"/>
              </w:rPr>
              <w:t xml:space="preserve"> identifier as specified in clause 5.1.3.1 of TS 23.304 and the "catch all" is absent so as mentioned above, </w:t>
            </w:r>
            <w:r w:rsidRPr="004854AF">
              <w:rPr>
                <w:rFonts w:cs="Arial"/>
                <w:i/>
                <w:iCs/>
                <w:highlight w:val="green"/>
                <w:lang w:eastAsia="zh-CN"/>
              </w:rPr>
              <w:t xml:space="preserve">the </w:t>
            </w:r>
            <w:proofErr w:type="spellStart"/>
            <w:r w:rsidRPr="004854AF">
              <w:rPr>
                <w:rFonts w:cs="Arial"/>
                <w:i/>
                <w:iCs/>
                <w:highlight w:val="green"/>
                <w:lang w:eastAsia="zh-CN"/>
              </w:rPr>
              <w:t>ProSe</w:t>
            </w:r>
            <w:proofErr w:type="spellEnd"/>
            <w:r w:rsidRPr="004854AF">
              <w:rPr>
                <w:rFonts w:cs="Arial"/>
                <w:i/>
                <w:iCs/>
                <w:highlight w:val="green"/>
                <w:lang w:eastAsia="zh-CN"/>
              </w:rPr>
              <w:t xml:space="preserve"> service will not be allowed to perform any PC5 operation</w:t>
            </w:r>
            <w:r w:rsidRPr="004854AF">
              <w:rPr>
                <w:rFonts w:cs="Arial"/>
                <w:i/>
                <w:iCs/>
                <w:lang w:eastAsia="zh-CN"/>
              </w:rPr>
              <w:t>.</w:t>
            </w:r>
          </w:p>
          <w:p w14:paraId="64805EA0" w14:textId="1B77CD2B" w:rsidR="004854AF" w:rsidRDefault="004854AF" w:rsidP="004854AF">
            <w:pPr>
              <w:pStyle w:val="CRCoverPage"/>
              <w:spacing w:after="0"/>
              <w:ind w:left="100"/>
              <w:rPr>
                <w:noProof/>
                <w:lang w:eastAsia="zh-CN"/>
              </w:rPr>
            </w:pPr>
          </w:p>
          <w:p w14:paraId="5E06BB9E" w14:textId="23750FF0" w:rsidR="003E75BA" w:rsidRDefault="003E75BA" w:rsidP="004854AF">
            <w:pPr>
              <w:pStyle w:val="CRCoverPage"/>
              <w:spacing w:after="0"/>
              <w:ind w:left="100"/>
              <w:rPr>
                <w:noProof/>
                <w:lang w:eastAsia="zh-CN"/>
              </w:rPr>
            </w:pPr>
            <w:r>
              <w:rPr>
                <w:noProof/>
                <w:lang w:eastAsia="zh-CN"/>
              </w:rPr>
              <w:t xml:space="preserve">It is necessary to </w:t>
            </w:r>
            <w:r w:rsidRPr="003E75BA">
              <w:rPr>
                <w:noProof/>
                <w:lang w:eastAsia="zh-CN"/>
              </w:rPr>
              <w:t>emphasize</w:t>
            </w:r>
            <w:r>
              <w:rPr>
                <w:noProof/>
                <w:lang w:eastAsia="zh-CN"/>
              </w:rPr>
              <w:t xml:space="preserve"> that if a </w:t>
            </w:r>
            <w:r w:rsidRPr="00EC772B">
              <w:rPr>
                <w:noProof/>
                <w:lang w:eastAsia="zh-CN"/>
              </w:rPr>
              <w:t>"catch all" entry</w:t>
            </w:r>
            <w:r>
              <w:rPr>
                <w:noProof/>
                <w:lang w:eastAsia="zh-CN"/>
              </w:rPr>
              <w:t xml:space="preserve"> is present for any mapping</w:t>
            </w:r>
            <w:r>
              <w:rPr>
                <w:lang w:eastAsia="zh-CN"/>
              </w:rPr>
              <w:t xml:space="preserve"> rule containing the </w:t>
            </w:r>
            <w:proofErr w:type="spellStart"/>
            <w:r>
              <w:rPr>
                <w:lang w:eastAsia="zh-CN"/>
              </w:rPr>
              <w:t>ProSe</w:t>
            </w:r>
            <w:proofErr w:type="spellEnd"/>
            <w:r>
              <w:rPr>
                <w:lang w:eastAsia="zh-CN"/>
              </w:rPr>
              <w:t xml:space="preserve"> identifier as specified in clause 5.2.4, then all the </w:t>
            </w:r>
            <w:r>
              <w:rPr>
                <w:noProof/>
                <w:lang w:eastAsia="zh-CN"/>
              </w:rPr>
              <w:t>mapping</w:t>
            </w:r>
            <w:r>
              <w:rPr>
                <w:lang w:eastAsia="zh-CN"/>
              </w:rPr>
              <w:t xml:space="preserve"> rule containing the </w:t>
            </w:r>
            <w:proofErr w:type="spellStart"/>
            <w:r>
              <w:rPr>
                <w:lang w:eastAsia="zh-CN"/>
              </w:rPr>
              <w:t>ProSe</w:t>
            </w:r>
            <w:proofErr w:type="spellEnd"/>
            <w:r>
              <w:rPr>
                <w:lang w:eastAsia="zh-CN"/>
              </w:rPr>
              <w:t xml:space="preserve"> identifier as specified in clause 5.2.4 shall be configured with the </w:t>
            </w:r>
            <w:r w:rsidRPr="00EC772B">
              <w:rPr>
                <w:noProof/>
                <w:lang w:eastAsia="zh-CN"/>
              </w:rPr>
              <w:t>"catch all" entry</w:t>
            </w:r>
            <w:r w:rsidR="009C67DC">
              <w:rPr>
                <w:noProof/>
                <w:lang w:eastAsia="zh-CN"/>
              </w:rPr>
              <w:t>, and vice versa</w:t>
            </w:r>
            <w:r>
              <w:rPr>
                <w:noProof/>
                <w:lang w:eastAsia="zh-CN"/>
              </w:rPr>
              <w:t>.</w:t>
            </w:r>
            <w:r w:rsidR="009C67DC">
              <w:rPr>
                <w:noProof/>
                <w:lang w:eastAsia="zh-CN"/>
              </w:rPr>
              <w:t xml:space="preserve"> The reason is if there </w:t>
            </w:r>
            <w:r w:rsidR="00815CE4">
              <w:rPr>
                <w:rFonts w:hint="eastAsia"/>
                <w:noProof/>
                <w:lang w:eastAsia="zh-CN"/>
              </w:rPr>
              <w:t>are</w:t>
            </w:r>
            <w:r w:rsidR="00815CE4">
              <w:rPr>
                <w:noProof/>
                <w:lang w:eastAsia="zh-CN"/>
              </w:rPr>
              <w:t xml:space="preserve"> some</w:t>
            </w:r>
            <w:r w:rsidR="009C67DC">
              <w:rPr>
                <w:noProof/>
                <w:lang w:eastAsia="zh-CN"/>
              </w:rPr>
              <w:t xml:space="preserve"> mapping </w:t>
            </w:r>
            <w:r w:rsidR="00815CE4">
              <w:rPr>
                <w:noProof/>
                <w:lang w:eastAsia="zh-CN"/>
              </w:rPr>
              <w:t xml:space="preserve">rules </w:t>
            </w:r>
            <w:r w:rsidR="009C67DC">
              <w:rPr>
                <w:noProof/>
                <w:lang w:eastAsia="zh-CN"/>
              </w:rPr>
              <w:t xml:space="preserve">that do not have the </w:t>
            </w:r>
            <w:r w:rsidR="009D40F1" w:rsidRPr="00EC772B">
              <w:rPr>
                <w:noProof/>
                <w:lang w:eastAsia="zh-CN"/>
              </w:rPr>
              <w:t>"catch all" entry</w:t>
            </w:r>
            <w:r w:rsidR="009C67DC">
              <w:rPr>
                <w:noProof/>
                <w:lang w:eastAsia="zh-CN"/>
              </w:rPr>
              <w:t xml:space="preserve">, the ProSe service is not allowed to perform direct commnunication even if </w:t>
            </w:r>
            <w:r w:rsidR="00C4722B">
              <w:rPr>
                <w:noProof/>
                <w:lang w:eastAsia="zh-CN"/>
              </w:rPr>
              <w:t xml:space="preserve">all </w:t>
            </w:r>
            <w:r w:rsidR="009C67DC">
              <w:rPr>
                <w:noProof/>
                <w:lang w:eastAsia="zh-CN"/>
              </w:rPr>
              <w:t xml:space="preserve">other mapping rules have the </w:t>
            </w:r>
            <w:r w:rsidR="00C4722B" w:rsidRPr="00EC772B">
              <w:rPr>
                <w:noProof/>
                <w:lang w:eastAsia="zh-CN"/>
              </w:rPr>
              <w:t>"catch all" entry</w:t>
            </w:r>
            <w:r w:rsidR="009C67DC">
              <w:rPr>
                <w:noProof/>
                <w:lang w:eastAsia="zh-CN"/>
              </w:rPr>
              <w:t>.</w:t>
            </w:r>
          </w:p>
          <w:p w14:paraId="0E56162F" w14:textId="77777777" w:rsidR="003E75BA" w:rsidRPr="00CB589D" w:rsidRDefault="003E75BA" w:rsidP="004854AF">
            <w:pPr>
              <w:pStyle w:val="CRCoverPage"/>
              <w:spacing w:after="0"/>
              <w:ind w:left="100"/>
              <w:rPr>
                <w:noProof/>
                <w:lang w:eastAsia="zh-CN"/>
              </w:rPr>
            </w:pPr>
          </w:p>
          <w:p w14:paraId="708AA7DE" w14:textId="3FA64216" w:rsidR="00CB589D" w:rsidRPr="00CB589D" w:rsidRDefault="00CB589D" w:rsidP="00CB589D">
            <w:pPr>
              <w:pStyle w:val="a4"/>
              <w:tabs>
                <w:tab w:val="left" w:pos="420"/>
              </w:tabs>
              <w:ind w:firstLineChars="50" w:firstLine="100"/>
              <w:rPr>
                <w:b w:val="0"/>
                <w:bCs/>
                <w:sz w:val="20"/>
                <w:lang w:eastAsia="zh-CN"/>
              </w:rPr>
            </w:pPr>
            <w:r w:rsidRPr="00CB589D">
              <w:rPr>
                <w:rFonts w:hint="eastAsia"/>
                <w:b w:val="0"/>
                <w:bCs/>
                <w:sz w:val="20"/>
                <w:lang w:eastAsia="zh-CN"/>
              </w:rPr>
              <w:lastRenderedPageBreak/>
              <w:t>T</w:t>
            </w:r>
            <w:r w:rsidRPr="00CB589D">
              <w:rPr>
                <w:b w:val="0"/>
                <w:bCs/>
                <w:sz w:val="20"/>
                <w:lang w:eastAsia="zh-CN"/>
              </w:rPr>
              <w:t>he above should be reflected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4D5B0D" w14:textId="64167C28" w:rsidR="001E41F3" w:rsidRDefault="00FD615B">
            <w:pPr>
              <w:pStyle w:val="CRCoverPage"/>
              <w:spacing w:after="0"/>
              <w:ind w:left="100"/>
              <w:rPr>
                <w:noProof/>
                <w:lang w:eastAsia="zh-CN"/>
              </w:rPr>
            </w:pPr>
            <w:r>
              <w:rPr>
                <w:noProof/>
                <w:lang w:eastAsia="zh-CN"/>
              </w:rPr>
              <w:t xml:space="preserve">1. Clarify that the UE is able to derive the </w:t>
            </w:r>
            <w:r w:rsidRPr="00FD615B">
              <w:rPr>
                <w:noProof/>
                <w:lang w:eastAsia="zh-CN"/>
              </w:rPr>
              <w:t>ProSe NR frequencies</w:t>
            </w:r>
            <w:r>
              <w:rPr>
                <w:noProof/>
                <w:lang w:eastAsia="zh-CN"/>
              </w:rPr>
              <w:t xml:space="preserve">, </w:t>
            </w:r>
            <w:r>
              <w:t xml:space="preserve">PC5 QoS parameters, and the </w:t>
            </w:r>
            <w:r>
              <w:rPr>
                <w:noProof/>
                <w:lang w:eastAsia="zh-CN"/>
              </w:rPr>
              <w:t>NR Tx profile based on the mapping rules.</w:t>
            </w:r>
          </w:p>
          <w:p w14:paraId="4DA605A3" w14:textId="795FEBBD" w:rsidR="00FD615B" w:rsidRDefault="00FD615B">
            <w:pPr>
              <w:pStyle w:val="CRCoverPage"/>
              <w:spacing w:after="0"/>
              <w:ind w:left="100"/>
              <w:rPr>
                <w:noProof/>
                <w:lang w:eastAsia="zh-CN"/>
              </w:rPr>
            </w:pPr>
            <w:r>
              <w:rPr>
                <w:rFonts w:hint="eastAsia"/>
                <w:noProof/>
                <w:lang w:eastAsia="zh-CN"/>
              </w:rPr>
              <w:t>2</w:t>
            </w:r>
            <w:r>
              <w:rPr>
                <w:noProof/>
                <w:lang w:eastAsia="zh-CN"/>
              </w:rPr>
              <w:t xml:space="preserve">. Add a NOTE in clause 5.2.4 to </w:t>
            </w:r>
            <w:r w:rsidR="00AD28AC">
              <w:rPr>
                <w:noProof/>
                <w:lang w:eastAsia="zh-CN"/>
              </w:rPr>
              <w:t>clarify</w:t>
            </w:r>
            <w:r>
              <w:rPr>
                <w:noProof/>
                <w:lang w:eastAsia="zh-CN"/>
              </w:rPr>
              <w:t xml:space="preserve"> that the default configuration is only </w:t>
            </w:r>
            <w:r w:rsidRPr="00FD615B">
              <w:rPr>
                <w:noProof/>
                <w:lang w:eastAsia="zh-CN"/>
              </w:rPr>
              <w:t>for the ProSe services that do not have explicit configurations in the mapping rules containing the ProSe identifier</w:t>
            </w:r>
          </w:p>
          <w:p w14:paraId="3EF3DBFF" w14:textId="2E4758C6" w:rsidR="00AD28AC" w:rsidRDefault="00AD28AC">
            <w:pPr>
              <w:pStyle w:val="CRCoverPage"/>
              <w:spacing w:after="0"/>
              <w:ind w:left="100"/>
              <w:rPr>
                <w:noProof/>
                <w:lang w:eastAsia="zh-CN"/>
              </w:rPr>
            </w:pPr>
            <w:r>
              <w:rPr>
                <w:rFonts w:hint="eastAsia"/>
                <w:noProof/>
                <w:lang w:eastAsia="zh-CN"/>
              </w:rPr>
              <w:t>3</w:t>
            </w:r>
            <w:r>
              <w:rPr>
                <w:noProof/>
                <w:lang w:eastAsia="zh-CN"/>
              </w:rPr>
              <w:t>. Add a NOTE in clause 5.2.4 to clarify that</w:t>
            </w:r>
            <w:r w:rsidR="00B65970">
              <w:t xml:space="preserve"> </w:t>
            </w:r>
            <w:r w:rsidR="00B65970">
              <w:rPr>
                <w:noProof/>
                <w:lang w:eastAsia="zh-CN"/>
              </w:rPr>
              <w:t>a</w:t>
            </w:r>
            <w:r w:rsidR="00B65970" w:rsidRPr="00B65970">
              <w:rPr>
                <w:noProof/>
                <w:lang w:eastAsia="zh-CN"/>
              </w:rPr>
              <w:t xml:space="preserve">ll the mapping rules that contain the ProSe identifier </w:t>
            </w:r>
            <w:r w:rsidR="00B65970">
              <w:rPr>
                <w:noProof/>
                <w:lang w:eastAsia="zh-CN"/>
              </w:rPr>
              <w:t>should have default configurations, or no mapping rule contains default configuration.</w:t>
            </w:r>
          </w:p>
          <w:p w14:paraId="581FF92E" w14:textId="77777777" w:rsidR="00FD615B" w:rsidRDefault="00FD615B">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6A5F57E1" w14:textId="117D1960" w:rsidR="00FD615B" w:rsidRDefault="00FD615B" w:rsidP="00FD615B">
            <w:pPr>
              <w:pStyle w:val="CRCoverPage"/>
              <w:spacing w:after="0"/>
              <w:ind w:left="100"/>
            </w:pPr>
            <w:r>
              <w:t>The change is backward compatible. This paper just add</w:t>
            </w:r>
            <w:r w:rsidR="00EA702A">
              <w:t>s</w:t>
            </w:r>
            <w:r>
              <w:t xml:space="preserve"> some clarifications in UE side.</w:t>
            </w:r>
          </w:p>
          <w:p w14:paraId="31C656EC" w14:textId="20AAEBAC" w:rsidR="00FD615B" w:rsidRPr="00FD615B" w:rsidRDefault="00FD61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B1775" w14:textId="77777777" w:rsidR="00EC772B" w:rsidRPr="00AB4EFF" w:rsidRDefault="00EC772B" w:rsidP="00EC772B">
            <w:pPr>
              <w:pStyle w:val="CRCoverPage"/>
              <w:spacing w:after="0"/>
              <w:ind w:leftChars="50" w:left="100"/>
              <w:rPr>
                <w:noProof/>
                <w:lang w:eastAsia="zh-CN"/>
              </w:rPr>
            </w:pPr>
            <w:r>
              <w:rPr>
                <w:noProof/>
                <w:lang w:eastAsia="zh-CN"/>
              </w:rPr>
              <w:t xml:space="preserve">Misalignment with stage-2 requirements, and hence the UE would have no default parameters to use for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C4BEB44" w14:textId="77777777" w:rsidR="001E41F3" w:rsidRPr="00EC772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26C87" w:rsidR="001E41F3" w:rsidRDefault="00FA38E7">
            <w:pPr>
              <w:pStyle w:val="CRCoverPage"/>
              <w:spacing w:after="0"/>
              <w:ind w:left="100"/>
              <w:rPr>
                <w:noProof/>
                <w:lang w:eastAsia="zh-CN"/>
              </w:rPr>
            </w:pPr>
            <w:r>
              <w:rPr>
                <w:rFonts w:hint="eastAsia"/>
                <w:noProof/>
                <w:lang w:eastAsia="zh-CN"/>
              </w:rPr>
              <w:t>5</w:t>
            </w:r>
            <w:r>
              <w:rPr>
                <w:noProof/>
                <w:lang w:eastAsia="zh-CN"/>
              </w:rPr>
              <w:t xml:space="preserve">.2.4, </w:t>
            </w:r>
            <w:r w:rsidR="009C67DC">
              <w:rPr>
                <w:noProof/>
                <w:lang w:eastAsia="zh-CN"/>
              </w:rPr>
              <w:t xml:space="preserve">7.1, </w:t>
            </w:r>
            <w:r>
              <w:rPr>
                <w:noProof/>
                <w:lang w:eastAsia="zh-CN"/>
              </w:rPr>
              <w:t>7.2.7, 7.3.2.1.1, 7.3.2.1.2, 7.3.2.2, 7.3.3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D8B310" w:rsidR="001E41F3" w:rsidRDefault="00A63D2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317EC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164EE" w:rsidR="001E41F3" w:rsidRDefault="00145D43">
            <w:pPr>
              <w:pStyle w:val="CRCoverPage"/>
              <w:spacing w:after="0"/>
              <w:ind w:left="99"/>
              <w:rPr>
                <w:noProof/>
              </w:rPr>
            </w:pPr>
            <w:r>
              <w:rPr>
                <w:noProof/>
              </w:rPr>
              <w:t>TS</w:t>
            </w:r>
            <w:r w:rsidR="00A63D2E">
              <w:rPr>
                <w:noProof/>
              </w:rPr>
              <w:t xml:space="preserve"> 23.304</w:t>
            </w:r>
            <w:r>
              <w:rPr>
                <w:noProof/>
              </w:rPr>
              <w:t xml:space="preserve"> CR </w:t>
            </w:r>
            <w:r w:rsidR="00A63D2E">
              <w:rPr>
                <w:noProof/>
              </w:rPr>
              <w:t>0184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847C2" w:rsidR="001E41F3" w:rsidRDefault="00A12F07">
            <w:pPr>
              <w:pStyle w:val="CRCoverPage"/>
              <w:spacing w:after="0"/>
              <w:ind w:left="100"/>
              <w:rPr>
                <w:noProof/>
                <w:lang w:eastAsia="zh-CN"/>
              </w:rPr>
            </w:pPr>
            <w:r>
              <w:rPr>
                <w:rFonts w:hint="eastAsia"/>
                <w:noProof/>
                <w:lang w:eastAsia="zh-CN"/>
              </w:rPr>
              <w:t>T</w:t>
            </w:r>
            <w:r>
              <w:rPr>
                <w:noProof/>
                <w:lang w:eastAsia="zh-CN"/>
              </w:rPr>
              <w:t>he CR for coding is submitted at the same time (see C1-230509).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30060F" w14:textId="77777777" w:rsidR="00953FE7" w:rsidRDefault="00953FE7" w:rsidP="00953FE7">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B656BDB" w14:textId="77777777" w:rsidR="00953FE7" w:rsidRDefault="00953FE7" w:rsidP="00953FE7">
      <w:pPr>
        <w:rPr>
          <w:noProof/>
        </w:rPr>
      </w:pPr>
      <w:r>
        <w:rPr>
          <w:noProof/>
        </w:rPr>
        <w:t>The configuration parameters for 5G ProSe direct communication over PC5 interface consist of:</w:t>
      </w:r>
    </w:p>
    <w:p w14:paraId="6CE77484" w14:textId="77777777" w:rsidR="00953FE7" w:rsidRDefault="00953FE7" w:rsidP="00953FE7">
      <w:pPr>
        <w:pStyle w:val="B1"/>
        <w:rPr>
          <w:noProof/>
        </w:rPr>
      </w:pPr>
      <w:r>
        <w:rPr>
          <w:noProof/>
        </w:rPr>
        <w:t>a)</w:t>
      </w:r>
      <w:r>
        <w:rPr>
          <w:noProof/>
        </w:rPr>
        <w:tab/>
        <w:t>a validity timer for the validity of the configuration parameters for 5G ProSe direct communication over PC5 interface;</w:t>
      </w:r>
    </w:p>
    <w:p w14:paraId="066DE27E" w14:textId="77777777" w:rsidR="00953FE7" w:rsidRDefault="00953FE7" w:rsidP="00953FE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096BD09" w14:textId="77777777" w:rsidR="00953FE7" w:rsidRDefault="00953FE7" w:rsidP="00953FE7">
      <w:pPr>
        <w:pStyle w:val="B1"/>
        <w:rPr>
          <w:noProof/>
        </w:rPr>
      </w:pPr>
      <w:r>
        <w:rPr>
          <w:noProof/>
        </w:rPr>
        <w:t>c)</w:t>
      </w:r>
      <w:r>
        <w:rPr>
          <w:noProof/>
        </w:rPr>
        <w:tab/>
        <w:t>an indication of whether the UE is authorized to use 5G ProSe direct communication over PC5 interface when the UE is not served by NG-RAN;</w:t>
      </w:r>
    </w:p>
    <w:p w14:paraId="71DEE420" w14:textId="77777777" w:rsidR="00953FE7" w:rsidRDefault="00953FE7" w:rsidP="00953FE7">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0EE28202" w14:textId="77777777" w:rsidR="00953FE7" w:rsidRDefault="00953FE7" w:rsidP="00953FE7">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22A24D3C" w14:textId="77777777" w:rsidR="00953FE7" w:rsidRDefault="00953FE7" w:rsidP="00953FE7">
      <w:pPr>
        <w:pStyle w:val="B2"/>
        <w:rPr>
          <w:lang w:eastAsia="en-GB"/>
        </w:rPr>
      </w:pPr>
      <w:r>
        <w:t>1)</w:t>
      </w:r>
      <w:r>
        <w:tab/>
        <w:t>application layer group ID;</w:t>
      </w:r>
    </w:p>
    <w:p w14:paraId="4779CDB7" w14:textId="77777777" w:rsidR="00953FE7" w:rsidRDefault="00953FE7" w:rsidP="00953FE7">
      <w:pPr>
        <w:pStyle w:val="B2"/>
      </w:pPr>
      <w:r>
        <w:t>2)</w:t>
      </w:r>
      <w:r>
        <w:tab/>
      </w:r>
      <w:proofErr w:type="spellStart"/>
      <w:r>
        <w:t>ProSe</w:t>
      </w:r>
      <w:proofErr w:type="spellEnd"/>
      <w:r>
        <w:t xml:space="preserve"> layer-2 group identifier;</w:t>
      </w:r>
    </w:p>
    <w:p w14:paraId="26D5B3EF" w14:textId="77777777" w:rsidR="00953FE7" w:rsidRDefault="00953FE7" w:rsidP="00953FE7">
      <w:pPr>
        <w:pStyle w:val="B2"/>
      </w:pPr>
      <w:r>
        <w:t>3)</w:t>
      </w:r>
      <w:r>
        <w:tab/>
      </w:r>
      <w:proofErr w:type="spellStart"/>
      <w:r>
        <w:t>ProSe</w:t>
      </w:r>
      <w:proofErr w:type="spellEnd"/>
      <w:r>
        <w:t xml:space="preserve"> group IP multicast address;</w:t>
      </w:r>
    </w:p>
    <w:p w14:paraId="6F64921E" w14:textId="77777777" w:rsidR="00953FE7" w:rsidRDefault="00953FE7" w:rsidP="00953FE7">
      <w:pPr>
        <w:pStyle w:val="B2"/>
      </w:pPr>
      <w:r>
        <w:t>4)</w:t>
      </w:r>
      <w:r>
        <w:tab/>
        <w:t>an indication of whether the UE is authorized to use IPv4 or IPv6; and</w:t>
      </w:r>
    </w:p>
    <w:p w14:paraId="00466EE1" w14:textId="77777777" w:rsidR="00953FE7" w:rsidRDefault="00953FE7" w:rsidP="00953FE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29186975" w14:textId="77777777" w:rsidR="00953FE7" w:rsidRDefault="00953FE7" w:rsidP="00953FE7">
      <w:pPr>
        <w:pStyle w:val="B1"/>
        <w:rPr>
          <w:noProof/>
          <w:lang w:eastAsia="en-GB"/>
        </w:rPr>
      </w:pPr>
      <w:r>
        <w:rPr>
          <w:noProof/>
        </w:rPr>
        <w:t>f)</w:t>
      </w:r>
      <w:r>
        <w:rPr>
          <w:noProof/>
        </w:rPr>
        <w:tab/>
        <w:t>configuration parameters for privacy support, consisting of:</w:t>
      </w:r>
    </w:p>
    <w:p w14:paraId="28927E6E" w14:textId="77777777" w:rsidR="00953FE7" w:rsidRDefault="00953FE7" w:rsidP="00953FE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7090A6B" w14:textId="77777777" w:rsidR="00953FE7" w:rsidRDefault="00953FE7" w:rsidP="00953FE7">
      <w:pPr>
        <w:pStyle w:val="B2"/>
      </w:pPr>
      <w:r>
        <w:t>2)</w:t>
      </w:r>
      <w:r>
        <w:tab/>
        <w:t>a privacy timer value as specified in 3GPP TS 24.555 [17];</w:t>
      </w:r>
    </w:p>
    <w:p w14:paraId="50E17726" w14:textId="77777777" w:rsidR="00953FE7" w:rsidRDefault="00953FE7" w:rsidP="00953FE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74A4C332" w14:textId="77777777" w:rsidR="00953FE7" w:rsidRDefault="00953FE7" w:rsidP="00953FE7">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6FE13F8F" w14:textId="77777777" w:rsidR="00953FE7" w:rsidRDefault="00953FE7" w:rsidP="00953FE7">
      <w:pPr>
        <w:pStyle w:val="B1"/>
        <w:rPr>
          <w:noProof/>
        </w:rPr>
      </w:pPr>
      <w:r>
        <w:rPr>
          <w:noProof/>
        </w:rPr>
        <w:t>i)</w:t>
      </w:r>
      <w:r>
        <w:rPr>
          <w:noProof/>
        </w:rPr>
        <w:tab/>
        <w:t>void;</w:t>
      </w:r>
    </w:p>
    <w:p w14:paraId="2F504E75" w14:textId="77777777" w:rsidR="00953FE7" w:rsidRDefault="00953FE7" w:rsidP="00953FE7">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36DE9B92" w14:textId="77777777" w:rsidR="00953FE7" w:rsidRDefault="00953FE7" w:rsidP="00953FE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15030B4E" w14:textId="77777777" w:rsidR="00953FE7" w:rsidRDefault="00953FE7" w:rsidP="00953FE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0D56BF4" w14:textId="77777777" w:rsidR="00953FE7" w:rsidRDefault="00953FE7" w:rsidP="00953FE7">
      <w:pPr>
        <w:pStyle w:val="B2"/>
      </w:pPr>
      <w:r>
        <w:t>1)</w:t>
      </w:r>
      <w:r>
        <w:tab/>
        <w:t>the PC5 QoS profile contain</w:t>
      </w:r>
      <w:r>
        <w:rPr>
          <w:lang w:eastAsia="zh-CN"/>
        </w:rPr>
        <w:t>ing</w:t>
      </w:r>
      <w:r>
        <w:t xml:space="preserve"> a PQI;</w:t>
      </w:r>
    </w:p>
    <w:p w14:paraId="069B4776" w14:textId="77777777" w:rsidR="00953FE7" w:rsidRDefault="00953FE7" w:rsidP="00953FE7">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0E1128DA" w14:textId="77777777" w:rsidR="00953FE7" w:rsidRDefault="00953FE7" w:rsidP="00953FE7">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4358E266" w14:textId="77777777" w:rsidR="00953FE7" w:rsidRDefault="00953FE7" w:rsidP="00953FE7">
      <w:pPr>
        <w:pStyle w:val="NO"/>
      </w:pPr>
      <w:r>
        <w:t>NOTE 1:</w:t>
      </w:r>
      <w:r>
        <w:tab/>
        <w:t>PC5 link aggregated bit rate is only used for unicast mode communications over PC5 interface.</w:t>
      </w:r>
    </w:p>
    <w:p w14:paraId="43F24D87" w14:textId="77777777" w:rsidR="00953FE7" w:rsidRDefault="00953FE7" w:rsidP="00953FE7">
      <w:pPr>
        <w:pStyle w:val="B2"/>
      </w:pPr>
      <w:r>
        <w:t>4)</w:t>
      </w:r>
      <w:r>
        <w:tab/>
        <w:t>the PC5 QoS profile contain</w:t>
      </w:r>
      <w:r>
        <w:rPr>
          <w:lang w:eastAsia="zh-CN"/>
        </w:rPr>
        <w:t>ing</w:t>
      </w:r>
      <w:r>
        <w:t xml:space="preserve"> a range, which is only used for groupcast mode communications over PC5 interface; and</w:t>
      </w:r>
    </w:p>
    <w:p w14:paraId="41951227" w14:textId="77777777" w:rsidR="00953FE7" w:rsidRDefault="00953FE7" w:rsidP="00953FE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EE64168" w14:textId="77777777" w:rsidR="00953FE7" w:rsidRDefault="00953FE7" w:rsidP="00953FE7">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3267E117" w14:textId="77777777" w:rsidR="00953FE7" w:rsidRDefault="00953FE7" w:rsidP="00953FE7">
      <w:pPr>
        <w:pStyle w:val="B2"/>
        <w:rPr>
          <w:noProof/>
        </w:rPr>
      </w:pPr>
      <w:r>
        <w:t>1)</w:t>
      </w:r>
      <w:r>
        <w:tab/>
      </w:r>
      <w:r>
        <w:rPr>
          <w:noProof/>
        </w:rPr>
        <w:t>one or more ProSe identifiers;</w:t>
      </w:r>
    </w:p>
    <w:p w14:paraId="5632EC92" w14:textId="77777777" w:rsidR="00953FE7" w:rsidRDefault="00953FE7" w:rsidP="00953FE7">
      <w:pPr>
        <w:pStyle w:val="B2"/>
        <w:rPr>
          <w:noProof/>
        </w:rPr>
      </w:pPr>
      <w:r>
        <w:rPr>
          <w:noProof/>
        </w:rPr>
        <w:t>2)</w:t>
      </w:r>
      <w:r>
        <w:rPr>
          <w:noProof/>
        </w:rPr>
        <w:tab/>
        <w:t xml:space="preserve">the signalling </w:t>
      </w:r>
      <w:r>
        <w:t>integrity</w:t>
      </w:r>
      <w:r>
        <w:rPr>
          <w:noProof/>
        </w:rPr>
        <w:t xml:space="preserve"> protection policy for the ProSe identifier(s);</w:t>
      </w:r>
    </w:p>
    <w:p w14:paraId="7AAA863C" w14:textId="77777777" w:rsidR="00953FE7" w:rsidRDefault="00953FE7" w:rsidP="00953FE7">
      <w:pPr>
        <w:pStyle w:val="B2"/>
        <w:rPr>
          <w:noProof/>
        </w:rPr>
      </w:pPr>
      <w:r>
        <w:rPr>
          <w:noProof/>
        </w:rPr>
        <w:t>3)</w:t>
      </w:r>
      <w:r>
        <w:rPr>
          <w:noProof/>
        </w:rPr>
        <w:tab/>
        <w:t xml:space="preserve">the signalling </w:t>
      </w:r>
      <w:r>
        <w:t>ciphering</w:t>
      </w:r>
      <w:r>
        <w:rPr>
          <w:noProof/>
        </w:rPr>
        <w:t xml:space="preserve"> policy for the ProSe identifier(s);</w:t>
      </w:r>
    </w:p>
    <w:p w14:paraId="7AECACE5" w14:textId="77777777" w:rsidR="00953FE7" w:rsidRDefault="00953FE7" w:rsidP="00953FE7">
      <w:pPr>
        <w:pStyle w:val="B2"/>
        <w:rPr>
          <w:noProof/>
        </w:rPr>
      </w:pPr>
      <w:r>
        <w:rPr>
          <w:noProof/>
        </w:rPr>
        <w:t>4)</w:t>
      </w:r>
      <w:r>
        <w:rPr>
          <w:noProof/>
        </w:rPr>
        <w:tab/>
        <w:t xml:space="preserve">the user plane </w:t>
      </w:r>
      <w:r>
        <w:t>integrity</w:t>
      </w:r>
      <w:r>
        <w:rPr>
          <w:noProof/>
        </w:rPr>
        <w:t xml:space="preserve"> protection policy for the ProSe identifier(s);</w:t>
      </w:r>
    </w:p>
    <w:p w14:paraId="64B1CC31" w14:textId="77777777" w:rsidR="00953FE7" w:rsidRDefault="00953FE7" w:rsidP="00953FE7">
      <w:pPr>
        <w:pStyle w:val="B2"/>
        <w:rPr>
          <w:noProof/>
        </w:rPr>
      </w:pPr>
      <w:r>
        <w:rPr>
          <w:noProof/>
        </w:rPr>
        <w:t>5)</w:t>
      </w:r>
      <w:r>
        <w:rPr>
          <w:noProof/>
        </w:rPr>
        <w:tab/>
        <w:t xml:space="preserve">the user plane </w:t>
      </w:r>
      <w:r>
        <w:t>ciphering</w:t>
      </w:r>
      <w:r>
        <w:rPr>
          <w:noProof/>
        </w:rPr>
        <w:t xml:space="preserve"> policy for the ProSe identifier(s); and</w:t>
      </w:r>
    </w:p>
    <w:p w14:paraId="13F36F83" w14:textId="77777777" w:rsidR="00953FE7" w:rsidRDefault="00953FE7" w:rsidP="00953FE7">
      <w:pPr>
        <w:pStyle w:val="B2"/>
      </w:pPr>
      <w:r>
        <w:rPr>
          <w:noProof/>
        </w:rPr>
        <w:t>6)</w:t>
      </w:r>
      <w:r>
        <w:rPr>
          <w:noProof/>
        </w:rPr>
        <w:tab/>
        <w:t xml:space="preserve">one or more </w:t>
      </w:r>
      <w:r>
        <w:t>geographical</w:t>
      </w:r>
      <w:r>
        <w:rPr>
          <w:noProof/>
        </w:rPr>
        <w:t xml:space="preserve"> areas where the 5G ProSe direct link security policy applies;</w:t>
      </w:r>
    </w:p>
    <w:p w14:paraId="7D09A3CB" w14:textId="77777777" w:rsidR="00953FE7" w:rsidRDefault="00953FE7" w:rsidP="00953FE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75DD8D37" w14:textId="77777777" w:rsidR="00953FE7" w:rsidRDefault="00953FE7" w:rsidP="00953FE7">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4F7F7B87" w14:textId="77777777" w:rsidR="00953FE7" w:rsidRDefault="00953FE7" w:rsidP="00953FE7">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68B2D051" w14:textId="77777777" w:rsidR="00953FE7" w:rsidRDefault="00953FE7" w:rsidP="00953FE7">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2EEEB14F" w14:textId="223C7184" w:rsidR="00953FE7" w:rsidRDefault="00953FE7" w:rsidP="00953FE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03DBA056" w14:textId="2FF6BEA3" w:rsidR="00E65AC2" w:rsidRDefault="00E65AC2" w:rsidP="00953FE7">
      <w:pPr>
        <w:pStyle w:val="NO"/>
        <w:rPr>
          <w:ins w:id="2" w:author="vivo_Yizhong_rev1" w:date="2023-02-14T16:18:00Z"/>
          <w:lang w:eastAsia="zh-CN"/>
        </w:rPr>
      </w:pPr>
      <w:ins w:id="3" w:author="Yizhong Zhang" w:date="2023-02-06T17:37:00Z">
        <w:r>
          <w:rPr>
            <w:lang w:eastAsia="zh-CN"/>
          </w:rPr>
          <w:t>NOTE </w:t>
        </w:r>
      </w:ins>
      <w:ins w:id="4" w:author="Yizhong Zhang" w:date="2023-02-06T17:42:00Z">
        <w:r w:rsidR="00B80837">
          <w:rPr>
            <w:lang w:eastAsia="zh-CN"/>
          </w:rPr>
          <w:t>3</w:t>
        </w:r>
      </w:ins>
      <w:ins w:id="5" w:author="Yizhong Zhang" w:date="2023-02-06T17:37:00Z">
        <w:r>
          <w:rPr>
            <w:lang w:eastAsia="zh-CN"/>
          </w:rPr>
          <w:t>:</w:t>
        </w:r>
        <w:r>
          <w:rPr>
            <w:lang w:eastAsia="zh-CN"/>
          </w:rPr>
          <w:tab/>
        </w:r>
      </w:ins>
      <w:ins w:id="6" w:author="Yizhong Zhang" w:date="2023-02-06T18:28:00Z">
        <w:r w:rsidR="00D60383">
          <w:rPr>
            <w:lang w:eastAsia="zh-CN"/>
          </w:rPr>
          <w:t>Only</w:t>
        </w:r>
      </w:ins>
      <w:ins w:id="7" w:author="Yizhong Zhang" w:date="2023-02-06T18:29:00Z">
        <w:r w:rsidR="00D60383">
          <w:rPr>
            <w:lang w:eastAsia="zh-CN"/>
          </w:rPr>
          <w:t xml:space="preserve"> for</w:t>
        </w:r>
      </w:ins>
      <w:ins w:id="8" w:author="Yizhong Zhang" w:date="2023-02-06T17:37:00Z">
        <w:r>
          <w:t xml:space="preserve"> the </w:t>
        </w:r>
        <w:proofErr w:type="spellStart"/>
        <w:r>
          <w:t>ProSe</w:t>
        </w:r>
        <w:proofErr w:type="spellEnd"/>
        <w:r>
          <w:t xml:space="preserve"> services that do not have explicit </w:t>
        </w:r>
      </w:ins>
      <w:ins w:id="9" w:author="Yizhong Zhang" w:date="2023-02-06T17:39:00Z">
        <w:r>
          <w:rPr>
            <w:lang w:eastAsia="zh-CN"/>
          </w:rPr>
          <w:t>configurations</w:t>
        </w:r>
      </w:ins>
      <w:ins w:id="10" w:author="Yizhong Zhang" w:date="2023-02-06T17:37:00Z">
        <w:r>
          <w:rPr>
            <w:lang w:eastAsia="zh-CN"/>
          </w:rPr>
          <w:t xml:space="preserve"> </w:t>
        </w:r>
      </w:ins>
      <w:ins w:id="11" w:author="Yizhong Zhang" w:date="2023-02-07T15:29:00Z">
        <w:r w:rsidR="00F026AC">
          <w:rPr>
            <w:lang w:eastAsia="zh-CN"/>
          </w:rPr>
          <w:t>in</w:t>
        </w:r>
      </w:ins>
      <w:ins w:id="12" w:author="Yizhong Zhang" w:date="2023-02-06T17:39:00Z">
        <w:r>
          <w:rPr>
            <w:lang w:eastAsia="zh-CN"/>
          </w:rPr>
          <w:t xml:space="preserve"> </w:t>
        </w:r>
      </w:ins>
      <w:ins w:id="13" w:author="Yizhong Zhang" w:date="2023-02-06T17:41:00Z">
        <w:r w:rsidR="002351CB">
          <w:rPr>
            <w:lang w:eastAsia="zh-CN"/>
          </w:rPr>
          <w:t>the</w:t>
        </w:r>
      </w:ins>
      <w:ins w:id="14" w:author="Yizhong Zhang" w:date="2023-02-06T17:39:00Z">
        <w:r>
          <w:rPr>
            <w:lang w:eastAsia="zh-CN"/>
          </w:rPr>
          <w:t xml:space="preserve"> mapping </w:t>
        </w:r>
      </w:ins>
      <w:ins w:id="15" w:author="Yizhong Zhang" w:date="2023-02-06T17:40:00Z">
        <w:r>
          <w:rPr>
            <w:lang w:eastAsia="zh-CN"/>
          </w:rPr>
          <w:t>rule</w:t>
        </w:r>
      </w:ins>
      <w:ins w:id="16" w:author="Yizhong Zhang" w:date="2023-02-07T15:28:00Z">
        <w:r w:rsidR="00F026AC">
          <w:rPr>
            <w:lang w:eastAsia="zh-CN"/>
          </w:rPr>
          <w:t>s</w:t>
        </w:r>
      </w:ins>
      <w:ins w:id="17" w:author="Yizhong Zhang" w:date="2023-02-06T17:40:00Z">
        <w:r>
          <w:rPr>
            <w:lang w:eastAsia="zh-CN"/>
          </w:rPr>
          <w:t xml:space="preserve"> </w:t>
        </w:r>
      </w:ins>
      <w:ins w:id="18" w:author="Yizhong Zhang" w:date="2023-02-08T16:03:00Z">
        <w:r w:rsidR="00EA702A">
          <w:rPr>
            <w:lang w:eastAsia="zh-CN"/>
          </w:rPr>
          <w:t>as specified in clause 5.2.4</w:t>
        </w:r>
      </w:ins>
      <w:ins w:id="19" w:author="Yizhong Zhang" w:date="2023-02-06T17:37:00Z">
        <w:r>
          <w:rPr>
            <w:lang w:eastAsia="zh-CN"/>
          </w:rPr>
          <w:t xml:space="preserve">, the UE </w:t>
        </w:r>
      </w:ins>
      <w:ins w:id="20" w:author="Yizhong Zhang" w:date="2023-02-06T18:28:00Z">
        <w:r w:rsidR="00D60383">
          <w:rPr>
            <w:lang w:eastAsia="zh-CN"/>
          </w:rPr>
          <w:t>is allowed to</w:t>
        </w:r>
      </w:ins>
      <w:ins w:id="21" w:author="Yizhong Zhang" w:date="2023-02-06T17:38:00Z">
        <w:r>
          <w:rPr>
            <w:lang w:eastAsia="zh-CN"/>
          </w:rPr>
          <w:t xml:space="preserve"> </w:t>
        </w:r>
      </w:ins>
      <w:ins w:id="22" w:author="Yizhong Zhang" w:date="2023-02-06T18:28:00Z">
        <w:r w:rsidR="00D60383">
          <w:rPr>
            <w:lang w:eastAsia="zh-CN"/>
          </w:rPr>
          <w:t xml:space="preserve">use </w:t>
        </w:r>
      </w:ins>
      <w:ins w:id="23" w:author="Yizhong Zhang" w:date="2023-02-06T17:38:00Z">
        <w:r>
          <w:rPr>
            <w:lang w:eastAsia="zh-CN"/>
          </w:rPr>
          <w:t xml:space="preserve">the default </w:t>
        </w:r>
      </w:ins>
      <w:ins w:id="24" w:author="Yizhong Zhang" w:date="2023-02-06T17:40:00Z">
        <w:r>
          <w:rPr>
            <w:lang w:eastAsia="zh-CN"/>
          </w:rPr>
          <w:t xml:space="preserve">configurations in </w:t>
        </w:r>
      </w:ins>
      <w:ins w:id="25" w:author="Yizhong Zhang" w:date="2023-02-07T15:21:00Z">
        <w:r w:rsidR="00F04E59">
          <w:rPr>
            <w:lang w:eastAsia="zh-CN"/>
          </w:rPr>
          <w:t>the corresponding</w:t>
        </w:r>
      </w:ins>
      <w:ins w:id="26" w:author="Yizhong Zhang" w:date="2023-02-06T17:40:00Z">
        <w:r>
          <w:rPr>
            <w:lang w:eastAsia="zh-CN"/>
          </w:rPr>
          <w:t xml:space="preserve"> mapping </w:t>
        </w:r>
      </w:ins>
      <w:ins w:id="27" w:author="Yizhong Zhang" w:date="2023-02-07T14:56:00Z">
        <w:r w:rsidR="00FA38E7">
          <w:rPr>
            <w:lang w:eastAsia="zh-CN"/>
          </w:rPr>
          <w:t xml:space="preserve">rule </w:t>
        </w:r>
      </w:ins>
      <w:ins w:id="28" w:author="Yizhong Zhang" w:date="2023-02-06T17:40:00Z">
        <w:r>
          <w:rPr>
            <w:lang w:eastAsia="zh-CN"/>
          </w:rPr>
          <w:t>(see 3GPP TS </w:t>
        </w:r>
        <w:r>
          <w:t>24.</w:t>
        </w:r>
      </w:ins>
      <w:ins w:id="29" w:author="Yizhong Zhang" w:date="2023-02-06T17:41:00Z">
        <w:r>
          <w:t>555</w:t>
        </w:r>
      </w:ins>
      <w:ins w:id="30" w:author="Yizhong Zhang" w:date="2023-02-06T17:40:00Z">
        <w:r>
          <w:rPr>
            <w:lang w:eastAsia="zh-CN"/>
          </w:rPr>
          <w:t> [</w:t>
        </w:r>
      </w:ins>
      <w:ins w:id="31" w:author="Yizhong Zhang" w:date="2023-02-06T17:41:00Z">
        <w:r>
          <w:rPr>
            <w:lang w:eastAsia="zh-CN"/>
          </w:rPr>
          <w:t>17</w:t>
        </w:r>
      </w:ins>
      <w:ins w:id="32" w:author="Yizhong Zhang" w:date="2023-02-06T17:40:00Z">
        <w:r>
          <w:rPr>
            <w:lang w:eastAsia="zh-CN"/>
          </w:rPr>
          <w:t>]).</w:t>
        </w:r>
      </w:ins>
    </w:p>
    <w:p w14:paraId="0D2D385E" w14:textId="4E3BACB0" w:rsidR="000C7A3F" w:rsidRDefault="000C7A3F" w:rsidP="00953FE7">
      <w:pPr>
        <w:pStyle w:val="NO"/>
        <w:rPr>
          <w:lang w:eastAsia="zh-CN"/>
        </w:rPr>
      </w:pPr>
      <w:ins w:id="33" w:author="vivo_Yizhong_rev1" w:date="2023-02-14T16:18:00Z">
        <w:r>
          <w:rPr>
            <w:lang w:eastAsia="zh-CN"/>
          </w:rPr>
          <w:t>NOTE 4:</w:t>
        </w:r>
        <w:r>
          <w:rPr>
            <w:lang w:eastAsia="zh-CN"/>
          </w:rPr>
          <w:tab/>
        </w:r>
      </w:ins>
      <w:ins w:id="34" w:author="vivo_Yizhong_rev1" w:date="2023-02-14T16:19:00Z">
        <w:r>
          <w:rPr>
            <w:lang w:eastAsia="zh-CN"/>
          </w:rPr>
          <w:t>All t</w:t>
        </w:r>
      </w:ins>
      <w:ins w:id="35" w:author="vivo_Yizhong_rev1" w:date="2023-02-14T16:18:00Z">
        <w:r>
          <w:rPr>
            <w:lang w:eastAsia="zh-CN"/>
          </w:rPr>
          <w:t xml:space="preserve">he mapping rules </w:t>
        </w:r>
      </w:ins>
      <w:ins w:id="36" w:author="Sunghoon" w:date="2023-02-15T08:09:00Z">
        <w:r w:rsidR="00C87FBC">
          <w:rPr>
            <w:lang w:eastAsia="zh-CN"/>
          </w:rPr>
          <w:t>containing</w:t>
        </w:r>
      </w:ins>
      <w:ins w:id="37" w:author="vivo_Yizhong_rev1" w:date="2023-02-14T16:18:00Z">
        <w:r>
          <w:rPr>
            <w:lang w:eastAsia="zh-CN"/>
          </w:rPr>
          <w:t xml:space="preserve"> the </w:t>
        </w:r>
        <w:proofErr w:type="spellStart"/>
        <w:r>
          <w:rPr>
            <w:lang w:eastAsia="zh-CN"/>
          </w:rPr>
          <w:t>ProSe</w:t>
        </w:r>
        <w:proofErr w:type="spellEnd"/>
        <w:r>
          <w:rPr>
            <w:lang w:eastAsia="zh-CN"/>
          </w:rPr>
          <w:t xml:space="preserve"> identifier as specified in clause 5.2.4</w:t>
        </w:r>
      </w:ins>
      <w:ins w:id="38" w:author="vivo_Yizhong_rev1" w:date="2023-02-14T16:21:00Z">
        <w:r w:rsidR="00D90348">
          <w:rPr>
            <w:lang w:eastAsia="zh-CN"/>
          </w:rPr>
          <w:t xml:space="preserve"> </w:t>
        </w:r>
      </w:ins>
      <w:ins w:id="39" w:author="Sunghoon" w:date="2023-02-15T08:09:00Z">
        <w:r w:rsidR="00C87FBC">
          <w:rPr>
            <w:lang w:eastAsia="zh-CN"/>
          </w:rPr>
          <w:t>should be</w:t>
        </w:r>
      </w:ins>
      <w:ins w:id="40" w:author="vivo_Yizhong_rev1" w:date="2023-02-14T16:22:00Z">
        <w:r w:rsidR="00D90348">
          <w:rPr>
            <w:lang w:eastAsia="zh-CN"/>
          </w:rPr>
          <w:t xml:space="preserve"> </w:t>
        </w:r>
      </w:ins>
      <w:ins w:id="41" w:author="vivo_Yizhong_rev1" w:date="2023-02-14T16:23:00Z">
        <w:r w:rsidR="000825AA">
          <w:rPr>
            <w:lang w:eastAsia="zh-CN"/>
          </w:rPr>
          <w:t>configured</w:t>
        </w:r>
      </w:ins>
      <w:ins w:id="42" w:author="vivo_Yizhong_rev1" w:date="2023-02-14T16:22:00Z">
        <w:r w:rsidR="00D90348">
          <w:rPr>
            <w:lang w:eastAsia="zh-CN"/>
          </w:rPr>
          <w:t xml:space="preserve"> </w:t>
        </w:r>
      </w:ins>
      <w:ins w:id="43" w:author="Sunghoon" w:date="2023-02-15T08:11:00Z">
        <w:r w:rsidR="00C87FBC">
          <w:rPr>
            <w:lang w:eastAsia="zh-CN"/>
          </w:rPr>
          <w:t xml:space="preserve">either </w:t>
        </w:r>
      </w:ins>
      <w:ins w:id="44" w:author="vivo_Yizhong_rev1" w:date="2023-02-14T16:22:00Z">
        <w:r w:rsidR="00D90348">
          <w:rPr>
            <w:lang w:eastAsia="zh-CN"/>
          </w:rPr>
          <w:t>to</w:t>
        </w:r>
      </w:ins>
      <w:ins w:id="45" w:author="vivo_Yizhong_rev1" w:date="2023-02-14T16:19:00Z">
        <w:r>
          <w:rPr>
            <w:lang w:eastAsia="zh-CN"/>
          </w:rPr>
          <w:t xml:space="preserve"> have the default configuration</w:t>
        </w:r>
      </w:ins>
      <w:ins w:id="46" w:author="vivo_Yizhong_rev1" w:date="2023-02-14T16:24:00Z">
        <w:r w:rsidR="000825AA">
          <w:rPr>
            <w:lang w:eastAsia="zh-CN"/>
          </w:rPr>
          <w:t>s</w:t>
        </w:r>
      </w:ins>
      <w:ins w:id="47" w:author="vivo_Yizhong_rev1" w:date="2023-02-14T16:21:00Z">
        <w:r w:rsidR="004C5CCC" w:rsidRPr="004C5CCC">
          <w:rPr>
            <w:lang w:eastAsia="zh-CN"/>
          </w:rPr>
          <w:t xml:space="preserve"> </w:t>
        </w:r>
      </w:ins>
      <w:ins w:id="48" w:author="Sunghoon" w:date="2023-02-15T08:12:00Z">
        <w:r w:rsidR="00C87FBC" w:rsidRPr="00C87FBC">
          <w:rPr>
            <w:lang w:eastAsia="zh-CN"/>
          </w:rPr>
          <w:t xml:space="preserve">or not to have the default configurations </w:t>
        </w:r>
      </w:ins>
      <w:ins w:id="49" w:author="vivo_Yizhong_rev1" w:date="2023-02-14T16:21:00Z">
        <w:r w:rsidR="004C5CCC">
          <w:rPr>
            <w:lang w:eastAsia="zh-CN"/>
          </w:rPr>
          <w:t>in the corresponding mapping rule</w:t>
        </w:r>
      </w:ins>
      <w:ins w:id="50" w:author="vivo_Yizhong_rev1" w:date="2023-02-14T16:24:00Z">
        <w:r w:rsidR="000825AA">
          <w:rPr>
            <w:lang w:eastAsia="zh-CN"/>
          </w:rPr>
          <w:t>s</w:t>
        </w:r>
      </w:ins>
      <w:ins w:id="51" w:author="Sunghoon" w:date="2023-02-15T08:12:00Z">
        <w:r w:rsidR="00C87FBC">
          <w:rPr>
            <w:lang w:eastAsia="zh-CN"/>
          </w:rPr>
          <w:t>.</w:t>
        </w:r>
      </w:ins>
    </w:p>
    <w:p w14:paraId="72F31AEC" w14:textId="0F901601" w:rsidR="00953FE7" w:rsidRPr="006B5418" w:rsidRDefault="00953FE7" w:rsidP="00953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52B4F" w14:textId="77777777" w:rsidR="00CB589D" w:rsidRDefault="00CB589D" w:rsidP="00CB589D">
      <w:pPr>
        <w:pStyle w:val="2"/>
        <w:rPr>
          <w:lang w:eastAsia="en-GB"/>
        </w:rPr>
      </w:pPr>
      <w:bookmarkStart w:id="52" w:name="_Toc123634711"/>
      <w:bookmarkStart w:id="53" w:name="_Toc45282266"/>
      <w:bookmarkStart w:id="54" w:name="_Toc45882652"/>
      <w:bookmarkStart w:id="55" w:name="_Toc51951202"/>
      <w:bookmarkStart w:id="56" w:name="_Toc59208958"/>
      <w:bookmarkStart w:id="57" w:name="_Toc68196287"/>
      <w:bookmarkStart w:id="58" w:name="_Toc123634757"/>
      <w:bookmarkStart w:id="59" w:name="_Toc59209236"/>
      <w:bookmarkStart w:id="60" w:name="_Toc59208965"/>
      <w:bookmarkStart w:id="61" w:name="_Toc51951209"/>
      <w:bookmarkStart w:id="62" w:name="_Toc45882659"/>
      <w:bookmarkStart w:id="63" w:name="_Toc45282273"/>
      <w:bookmarkStart w:id="64" w:name="_Toc34404428"/>
      <w:bookmarkStart w:id="65" w:name="_Toc34388657"/>
      <w:bookmarkStart w:id="66" w:name="_Toc123634790"/>
      <w:r>
        <w:t>7.1</w:t>
      </w:r>
      <w:r>
        <w:tab/>
        <w:t>Overview</w:t>
      </w:r>
      <w:bookmarkEnd w:id="52"/>
    </w:p>
    <w:p w14:paraId="684B4C50" w14:textId="77777777" w:rsidR="00CB589D" w:rsidRDefault="00CB589D" w:rsidP="00CB589D">
      <w:pPr>
        <w:numPr>
          <w:ilvl w:val="12"/>
          <w:numId w:val="0"/>
        </w:numPr>
      </w:pPr>
      <w:r>
        <w:t xml:space="preserve">This clause describes the procedures at the UE and between UEs, for 5G </w:t>
      </w:r>
      <w:proofErr w:type="spellStart"/>
      <w:r>
        <w:t>ProSe</w:t>
      </w:r>
      <w:proofErr w:type="spellEnd"/>
      <w:r>
        <w:t xml:space="preserve"> direct communication over </w:t>
      </w:r>
      <w:r>
        <w:rPr>
          <w:lang w:eastAsia="zh-CN"/>
        </w:rPr>
        <w:t>PC5</w:t>
      </w:r>
      <w:r>
        <w:t>.</w:t>
      </w:r>
    </w:p>
    <w:p w14:paraId="2BBB985E" w14:textId="3669711B" w:rsidR="00CB589D" w:rsidRDefault="00CB589D" w:rsidP="00CB589D">
      <w:pPr>
        <w:rPr>
          <w:ins w:id="67" w:author="vivo_Yizhong_rev1" w:date="2023-02-14T15:59:00Z"/>
        </w:rPr>
      </w:pPr>
      <w:r>
        <w:t xml:space="preserve">The UE shall support requirements for securing 5G </w:t>
      </w:r>
      <w:proofErr w:type="spellStart"/>
      <w:r>
        <w:t>ProSe</w:t>
      </w:r>
      <w:proofErr w:type="spellEnd"/>
      <w:r>
        <w:t xml:space="preserve"> direct communication over PC5.</w:t>
      </w:r>
    </w:p>
    <w:p w14:paraId="0624FAD2" w14:textId="6E629859" w:rsidR="00CB589D" w:rsidRDefault="00CB589D" w:rsidP="00CB589D">
      <w:pPr>
        <w:rPr>
          <w:lang w:eastAsia="zh-CN"/>
        </w:rPr>
      </w:pPr>
      <w:ins w:id="68" w:author="vivo_Yizhong_rev1" w:date="2023-02-14T15:59:00Z">
        <w:r>
          <w:rPr>
            <w:rFonts w:hint="eastAsia"/>
            <w:lang w:eastAsia="zh-CN"/>
          </w:rPr>
          <w:t>T</w:t>
        </w:r>
        <w:r>
          <w:rPr>
            <w:lang w:eastAsia="zh-CN"/>
          </w:rPr>
          <w:t xml:space="preserve">o </w:t>
        </w:r>
      </w:ins>
      <w:ins w:id="69" w:author="vivo_Yizhong_rev1" w:date="2023-02-14T16:00:00Z">
        <w:r w:rsidR="003E75BA">
          <w:rPr>
            <w:lang w:eastAsia="zh-CN"/>
          </w:rPr>
          <w:t>perform</w:t>
        </w:r>
      </w:ins>
      <w:ins w:id="70" w:author="vivo_Yizhong_rev1" w:date="2023-02-14T15:59:00Z">
        <w:r>
          <w:rPr>
            <w:lang w:eastAsia="zh-CN"/>
          </w:rPr>
          <w:t xml:space="preserve"> the </w:t>
        </w:r>
        <w:r>
          <w:t xml:space="preserve">5G </w:t>
        </w:r>
        <w:proofErr w:type="spellStart"/>
        <w:r>
          <w:t>ProSe</w:t>
        </w:r>
        <w:proofErr w:type="spellEnd"/>
        <w:r>
          <w:t xml:space="preserve"> direct communication over PC5, the UE shall be c</w:t>
        </w:r>
      </w:ins>
      <w:ins w:id="71" w:author="vivo_Yizhong_rev1" w:date="2023-02-14T16:00:00Z">
        <w:r>
          <w:t>onfigured with the corresponding configurations as specified in clause 5.2.4</w:t>
        </w:r>
      </w:ins>
      <w:ins w:id="72" w:author="vivo_Yizhong_rev1" w:date="2023-02-14T16:01:00Z">
        <w:r w:rsidR="003E75BA">
          <w:t xml:space="preserve">. </w:t>
        </w:r>
      </w:ins>
      <w:ins w:id="73" w:author="vivo_Yizhong_rev1" w:date="2023-02-14T16:10:00Z">
        <w:r w:rsidR="003E75BA">
          <w:t>If a UE can</w:t>
        </w:r>
        <w:del w:id="74" w:author="Sunghoon" w:date="2023-02-15T08:13:00Z">
          <w:r w:rsidR="003E75BA" w:rsidDel="00C87FBC">
            <w:delText xml:space="preserve"> </w:delText>
          </w:r>
        </w:del>
        <w:r w:rsidR="003E75BA">
          <w:t xml:space="preserve">not derive </w:t>
        </w:r>
      </w:ins>
      <w:ins w:id="75" w:author="Sunghoon" w:date="2023-02-15T08:14:00Z">
        <w:r w:rsidR="00C87FBC">
          <w:t xml:space="preserve">any of </w:t>
        </w:r>
      </w:ins>
      <w:ins w:id="76" w:author="vivo_Yizhong_rev1" w:date="2023-02-14T16:13:00Z">
        <w:r w:rsidR="006F7C8B">
          <w:t xml:space="preserve">the necessary configurations </w:t>
        </w:r>
      </w:ins>
      <w:ins w:id="77" w:author="vivo_Yizhong_rev1" w:date="2023-02-14T16:11:00Z">
        <w:r w:rsidR="006F7C8B">
          <w:t xml:space="preserve">(e.g. NR Tx profile, </w:t>
        </w:r>
      </w:ins>
      <w:proofErr w:type="spellStart"/>
      <w:ins w:id="78" w:author="vivo_Yizhong_rev1" w:date="2023-02-14T16:12:00Z">
        <w:r w:rsidR="006F7C8B">
          <w:t>ProSe</w:t>
        </w:r>
        <w:proofErr w:type="spellEnd"/>
        <w:r w:rsidR="006F7C8B">
          <w:t xml:space="preserve"> NR frequencies, PC5 QoS p</w:t>
        </w:r>
      </w:ins>
      <w:ins w:id="79" w:author="Sunghoon" w:date="2023-02-15T08:14:00Z">
        <w:r w:rsidR="00C87FBC">
          <w:t>arameters</w:t>
        </w:r>
      </w:ins>
      <w:ins w:id="80" w:author="vivo_Yizhong_rev1" w:date="2023-02-14T16:11:00Z">
        <w:r w:rsidR="006F7C8B">
          <w:t>)</w:t>
        </w:r>
      </w:ins>
      <w:ins w:id="81" w:author="vivo_Yizhong_rev1" w:date="2023-02-14T16:12:00Z">
        <w:r w:rsidR="006F7C8B">
          <w:t xml:space="preserve"> </w:t>
        </w:r>
      </w:ins>
      <w:ins w:id="82" w:author="vivo_Yizhong_rev1" w:date="2023-02-14T16:10:00Z">
        <w:r w:rsidR="003E75BA">
          <w:t xml:space="preserve">according to </w:t>
        </w:r>
        <w:r w:rsidR="006F7C8B">
          <w:t xml:space="preserve">the </w:t>
        </w:r>
      </w:ins>
      <w:ins w:id="83" w:author="Sunghoon" w:date="2023-02-15T08:14:00Z">
        <w:r w:rsidR="00C87FBC">
          <w:t xml:space="preserve">mapping rules for the </w:t>
        </w:r>
      </w:ins>
      <w:proofErr w:type="spellStart"/>
      <w:ins w:id="84" w:author="vivo_Yizhong_rev1" w:date="2023-02-14T16:09:00Z">
        <w:r w:rsidR="003E75BA">
          <w:t>ProSe</w:t>
        </w:r>
        <w:proofErr w:type="spellEnd"/>
        <w:r w:rsidR="003E75BA">
          <w:t xml:space="preserve"> </w:t>
        </w:r>
      </w:ins>
      <w:ins w:id="85" w:author="vivo_Yizhong_rev1" w:date="2023-02-14T16:10:00Z">
        <w:r w:rsidR="003E75BA">
          <w:t>identifier</w:t>
        </w:r>
        <w:r w:rsidR="006F7C8B">
          <w:t xml:space="preserve"> of </w:t>
        </w:r>
      </w:ins>
      <w:ins w:id="86" w:author="vivo_Yizhong_rev1" w:date="2023-02-14T16:12:00Z">
        <w:r w:rsidR="006F7C8B">
          <w:t>a</w:t>
        </w:r>
      </w:ins>
      <w:ins w:id="87" w:author="vivo_Yizhong_rev1" w:date="2023-02-14T16:11:00Z">
        <w:r w:rsidR="006F7C8B">
          <w:t xml:space="preserve"> </w:t>
        </w:r>
        <w:proofErr w:type="spellStart"/>
        <w:r w:rsidR="006F7C8B">
          <w:t>ProSe</w:t>
        </w:r>
        <w:proofErr w:type="spellEnd"/>
        <w:r w:rsidR="006F7C8B">
          <w:t xml:space="preserve"> </w:t>
        </w:r>
        <w:r w:rsidR="006F7C8B">
          <w:lastRenderedPageBreak/>
          <w:t>service</w:t>
        </w:r>
      </w:ins>
      <w:ins w:id="88" w:author="Sunghoon" w:date="2023-02-15T08:15:00Z">
        <w:r w:rsidR="00C87FBC">
          <w:t xml:space="preserve"> </w:t>
        </w:r>
        <w:r w:rsidR="00C87FBC">
          <w:rPr>
            <w:lang w:eastAsia="zh-CN"/>
          </w:rPr>
          <w:t>(see 3GPP TS </w:t>
        </w:r>
        <w:r w:rsidR="00C87FBC">
          <w:t>24.555</w:t>
        </w:r>
        <w:r w:rsidR="00C87FBC">
          <w:rPr>
            <w:lang w:eastAsia="zh-CN"/>
          </w:rPr>
          <w:t> [17])</w:t>
        </w:r>
      </w:ins>
      <w:ins w:id="89" w:author="vivo_Yizhong_rev1" w:date="2023-02-14T16:12:00Z">
        <w:r w:rsidR="006F7C8B">
          <w:t xml:space="preserve">, then </w:t>
        </w:r>
      </w:ins>
      <w:ins w:id="90" w:author="vivo_Yizhong_rev1" w:date="2023-02-14T16:13:00Z">
        <w:r w:rsidR="006F7C8B">
          <w:t xml:space="preserve">the </w:t>
        </w:r>
        <w:proofErr w:type="spellStart"/>
        <w:r w:rsidR="006F7C8B">
          <w:t>ProSe</w:t>
        </w:r>
        <w:proofErr w:type="spellEnd"/>
        <w:r w:rsidR="006F7C8B">
          <w:t xml:space="preserve"> service is not allowed to perform any </w:t>
        </w:r>
      </w:ins>
      <w:ins w:id="91" w:author="vivo_Yizhong_rev1" w:date="2023-02-14T16:14:00Z">
        <w:r w:rsidR="006F7C8B">
          <w:t xml:space="preserve">operation </w:t>
        </w:r>
      </w:ins>
      <w:ins w:id="92" w:author="vivo_Yizhong_rev1" w:date="2023-02-14T16:30:00Z">
        <w:r w:rsidR="009C67DC">
          <w:t xml:space="preserve">as specified </w:t>
        </w:r>
      </w:ins>
      <w:ins w:id="93" w:author="vivo_Yizhong_rev1" w:date="2023-02-14T16:16:00Z">
        <w:r w:rsidR="000C7A3F">
          <w:t>in clause 7</w:t>
        </w:r>
      </w:ins>
      <w:ins w:id="94" w:author="vivo_Yizhong_rev1" w:date="2023-02-14T16:14:00Z">
        <w:r w:rsidR="006F7C8B">
          <w:t>.</w:t>
        </w:r>
      </w:ins>
    </w:p>
    <w:p w14:paraId="56D118ED" w14:textId="77777777" w:rsidR="00CB589D" w:rsidRDefault="00CB589D" w:rsidP="00CB589D">
      <w:r>
        <w:t xml:space="preserve">The PC5 interface is selected based on the </w:t>
      </w:r>
      <w:proofErr w:type="spellStart"/>
      <w:r>
        <w:t>ProSe</w:t>
      </w:r>
      <w:proofErr w:type="spellEnd"/>
      <w:r>
        <w:t xml:space="preserve"> application to path preference mapping rules as specified in clause 5.2.4 before 5G </w:t>
      </w:r>
      <w:proofErr w:type="spellStart"/>
      <w:r>
        <w:t>ProSe</w:t>
      </w:r>
      <w:proofErr w:type="spellEnd"/>
      <w:r>
        <w:t xml:space="preserve"> direct communication.</w:t>
      </w:r>
    </w:p>
    <w:p w14:paraId="2EB62094" w14:textId="77777777" w:rsidR="00CB589D" w:rsidRDefault="00CB589D" w:rsidP="00CB589D">
      <w:r>
        <w:t xml:space="preserve">For unicast mode 5G </w:t>
      </w:r>
      <w:proofErr w:type="spellStart"/>
      <w:r>
        <w:t>ProSe</w:t>
      </w:r>
      <w:proofErr w:type="spellEnd"/>
      <w:r>
        <w:t xml:space="preserve"> direct communication, the following data unit types are supported: IPv4, IPv6, Ethernet and Unstructured.</w:t>
      </w:r>
    </w:p>
    <w:p w14:paraId="1C0C977F" w14:textId="77777777" w:rsidR="00CB589D" w:rsidRDefault="00CB589D" w:rsidP="00CB589D">
      <w:pPr>
        <w:rPr>
          <w:lang w:eastAsia="zh-CN"/>
        </w:rPr>
      </w:pPr>
      <w:r>
        <w:rPr>
          <w:lang w:eastAsia="zh-CN"/>
        </w:rPr>
        <w:t xml:space="preserve">For broadcast and groupcast mode 5G </w:t>
      </w:r>
      <w:proofErr w:type="spellStart"/>
      <w:r>
        <w:rPr>
          <w:lang w:eastAsia="zh-CN"/>
        </w:rPr>
        <w:t>ProSe</w:t>
      </w:r>
      <w:proofErr w:type="spellEnd"/>
      <w:r>
        <w:rPr>
          <w:lang w:eastAsia="zh-CN"/>
        </w:rPr>
        <w:t xml:space="preserve"> communication, the following data unit types are supported: </w:t>
      </w:r>
      <w:r>
        <w:rPr>
          <w:lang w:eastAsia="ko-KR"/>
        </w:rPr>
        <w:t>IPv4, IPv6, Ethernet, Unstr</w:t>
      </w:r>
      <w:r>
        <w:t>uctured</w:t>
      </w:r>
      <w:r>
        <w:rPr>
          <w:lang w:eastAsia="zh-CN"/>
        </w:rPr>
        <w:t xml:space="preserve"> and Address Resolution Protocol (see RFC 826 [32]).</w:t>
      </w:r>
    </w:p>
    <w:p w14:paraId="2A1CB2CA" w14:textId="77777777" w:rsidR="00CB589D" w:rsidRDefault="00CB589D" w:rsidP="00CB589D">
      <w:pPr>
        <w:rPr>
          <w:lang w:eastAsia="en-GB"/>
        </w:rPr>
      </w:pPr>
      <w:r>
        <w:t xml:space="preserve">5G </w:t>
      </w:r>
      <w:proofErr w:type="spellStart"/>
      <w:r>
        <w:t>ProSe</w:t>
      </w:r>
      <w:proofErr w:type="spellEnd"/>
      <w:r>
        <w:t xml:space="preserve"> direct communication over NR-PC5 supports broadcast mode, groupcast mode and unicast mode. If the upper layer of the UE indicates the mode of communication, the UE shall set the mode of communication based on the request of the upper layer. Otherwise, the UE shall set the mode of communication based on the mapping rules between the 5G </w:t>
      </w:r>
      <w:proofErr w:type="spellStart"/>
      <w:r>
        <w:t>ProSe</w:t>
      </w:r>
      <w:proofErr w:type="spellEnd"/>
      <w:r>
        <w:t xml:space="preserve"> identifiers and the default mode of communication defined in clause</w:t>
      </w:r>
      <w:r>
        <w:rPr>
          <w:noProof/>
          <w:lang w:eastAsia="zh-CN"/>
        </w:rPr>
        <w:t> </w:t>
      </w:r>
      <w:r>
        <w:t>5.2.4.</w:t>
      </w:r>
    </w:p>
    <w:p w14:paraId="2A03A615" w14:textId="77777777" w:rsidR="00CB589D" w:rsidRDefault="00CB589D" w:rsidP="00CB589D">
      <w:pPr>
        <w:pStyle w:val="NO"/>
      </w:pPr>
      <w:r>
        <w:t>NOTE:</w:t>
      </w:r>
      <w:r>
        <w:tab/>
        <w:t>Further details about whether broadcast, unicast or groupcast can be used over PC5</w:t>
      </w:r>
      <w:r>
        <w:rPr>
          <w:lang w:eastAsia="zh-CN"/>
        </w:rPr>
        <w:t xml:space="preserve"> </w:t>
      </w:r>
      <w:r>
        <w:t xml:space="preserve">are described in </w:t>
      </w:r>
      <w:r>
        <w:rPr>
          <w:noProof/>
          <w:lang w:eastAsia="zh-CN"/>
        </w:rPr>
        <w:t xml:space="preserve">3GPP TS 23.304 [3] </w:t>
      </w:r>
      <w:r>
        <w:t>clause</w:t>
      </w:r>
      <w:r>
        <w:rPr>
          <w:noProof/>
          <w:lang w:eastAsia="zh-CN"/>
        </w:rPr>
        <w:t> </w:t>
      </w:r>
      <w:r>
        <w:t>5.3.</w:t>
      </w:r>
    </w:p>
    <w:p w14:paraId="69073E08" w14:textId="77777777" w:rsidR="00CB589D" w:rsidRDefault="00CB589D" w:rsidP="00CB589D">
      <w:pPr>
        <w:rPr>
          <w:lang w:eastAsia="zh-CN"/>
        </w:rPr>
      </w:pPr>
      <w:r>
        <w:rPr>
          <w:lang w:eastAsia="zh-CN"/>
        </w:rPr>
        <w:t xml:space="preserve">The UE may use the PC5 DRX mechanism to perform 5G </w:t>
      </w:r>
      <w:proofErr w:type="spellStart"/>
      <w:r>
        <w:rPr>
          <w:lang w:eastAsia="zh-CN"/>
        </w:rPr>
        <w:t>ProSe</w:t>
      </w:r>
      <w:proofErr w:type="spellEnd"/>
      <w:r>
        <w:rPr>
          <w:lang w:eastAsia="zh-CN"/>
        </w:rPr>
        <w:t xml:space="preserve"> direct communication over PC5 interface for broadcast mode and groupcast mode when the UE is not served by NG-RAN as specified in clause 5.2.4.</w:t>
      </w:r>
      <w:bookmarkStart w:id="95" w:name="OLE_LINK4"/>
      <w:r>
        <w:t xml:space="preserve"> For transmitting and receiving direct communication request messages (i.e. the PROSE DIRECT LINK ESTABLISHMENT REQUEST message), the default </w:t>
      </w:r>
      <w:bookmarkStart w:id="96" w:name="OLE_LINK1"/>
      <w:r>
        <w:t>PC5 DRX</w:t>
      </w:r>
      <w:bookmarkEnd w:id="96"/>
      <w:r>
        <w:t xml:space="preserve"> configuration is used (see 3GPP TS 38.300 [21]).</w:t>
      </w:r>
      <w:bookmarkEnd w:id="95"/>
    </w:p>
    <w:p w14:paraId="5CCE05BC" w14:textId="77777777" w:rsidR="00CB589D" w:rsidRPr="006B5418" w:rsidRDefault="00CB589D" w:rsidP="00CB58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EFB21" w14:textId="1580D611" w:rsidR="001E3DA9" w:rsidRDefault="001E3DA9" w:rsidP="001E3DA9">
      <w:pPr>
        <w:pStyle w:val="3"/>
        <w:rPr>
          <w:lang w:eastAsia="en-GB"/>
        </w:rPr>
      </w:pPr>
      <w:r>
        <w:t>7.2.7</w:t>
      </w:r>
      <w:r>
        <w:tab/>
        <w:t xml:space="preserve">PC5 QoS flow establishment over 5G </w:t>
      </w:r>
      <w:proofErr w:type="spellStart"/>
      <w:r>
        <w:t>ProSe</w:t>
      </w:r>
      <w:proofErr w:type="spellEnd"/>
      <w:r>
        <w:t xml:space="preserve"> direct link</w:t>
      </w:r>
      <w:bookmarkEnd w:id="53"/>
      <w:bookmarkEnd w:id="54"/>
      <w:bookmarkEnd w:id="55"/>
      <w:bookmarkEnd w:id="56"/>
      <w:bookmarkEnd w:id="57"/>
      <w:bookmarkEnd w:id="58"/>
    </w:p>
    <w:p w14:paraId="27B4FC2E" w14:textId="6DF538C4" w:rsidR="001E3DA9" w:rsidRDefault="001E3DA9" w:rsidP="001E3DA9">
      <w:pPr>
        <w:rPr>
          <w:noProof/>
          <w:lang w:eastAsia="zh-CN"/>
        </w:rPr>
      </w:pPr>
      <w:r>
        <w:rPr>
          <w:noProof/>
          <w:lang w:eastAsia="zh-CN"/>
        </w:rPr>
        <w:t>In order to establish a</w:t>
      </w:r>
      <w:r>
        <w:t xml:space="preserve"> PC5 QoS flow establishment over 5G </w:t>
      </w:r>
      <w:proofErr w:type="spellStart"/>
      <w:r>
        <w:t>ProSe</w:t>
      </w:r>
      <w:proofErr w:type="spellEnd"/>
      <w:r>
        <w:t xml:space="preserve"> direct link</w:t>
      </w:r>
      <w:r>
        <w:rPr>
          <w:noProof/>
          <w:lang w:eastAsia="zh-CN"/>
        </w:rPr>
        <w:t>, the UE shall derive the PC5 QoS parameters based on the ProSe application requirements provided by the upper layers (if available) and the ProSe identifier(s) according to the PC5 QoS mapping rules defined in clause</w:t>
      </w:r>
      <w:r>
        <w:t> </w:t>
      </w:r>
      <w:r>
        <w:rPr>
          <w:noProof/>
          <w:lang w:eastAsia="zh-CN"/>
        </w:rPr>
        <w:t>5.2.4. The UE shall create the PC5 QoS flow(s) based on the derived PC5 QoS parameters. For each PC5 QoS flow to be created, the UE shall perform the following operations:</w:t>
      </w:r>
    </w:p>
    <w:p w14:paraId="653B265C" w14:textId="77777777" w:rsidR="001E3DA9" w:rsidRDefault="001E3DA9" w:rsidP="001E3DA9">
      <w:pPr>
        <w:pStyle w:val="B1"/>
        <w:rPr>
          <w:lang w:eastAsia="en-GB"/>
        </w:rPr>
      </w:pPr>
      <w:r>
        <w:t>a)</w:t>
      </w:r>
      <w:r>
        <w:tab/>
        <w:t>self-assign a PQFI;</w:t>
      </w:r>
    </w:p>
    <w:p w14:paraId="293B735C" w14:textId="77777777" w:rsidR="001E3DA9" w:rsidRDefault="001E3DA9" w:rsidP="001E3DA9">
      <w:pPr>
        <w:pStyle w:val="B1"/>
      </w:pPr>
      <w:r>
        <w:t>b)</w:t>
      </w:r>
      <w:r>
        <w:tab/>
        <w:t>create a PC5 QoS flow context, which contains:</w:t>
      </w:r>
    </w:p>
    <w:p w14:paraId="68C56563" w14:textId="77777777" w:rsidR="001E3DA9" w:rsidRDefault="001E3DA9" w:rsidP="001E3DA9">
      <w:pPr>
        <w:pStyle w:val="B2"/>
      </w:pPr>
      <w:r>
        <w:t>1)</w:t>
      </w:r>
      <w:r>
        <w:tab/>
        <w:t>the PQFI;</w:t>
      </w:r>
    </w:p>
    <w:p w14:paraId="77CF866A" w14:textId="77777777" w:rsidR="001E3DA9" w:rsidRDefault="001E3DA9" w:rsidP="001E3DA9">
      <w:pPr>
        <w:pStyle w:val="B2"/>
      </w:pPr>
      <w:r>
        <w:t>2)</w:t>
      </w:r>
      <w:r>
        <w:tab/>
        <w:t xml:space="preserve">the </w:t>
      </w:r>
      <w:proofErr w:type="spellStart"/>
      <w:r>
        <w:t>ProSe</w:t>
      </w:r>
      <w:proofErr w:type="spellEnd"/>
      <w:r>
        <w:t xml:space="preserve"> identifier(s); and</w:t>
      </w:r>
    </w:p>
    <w:p w14:paraId="6F648F95" w14:textId="77777777" w:rsidR="001E3DA9" w:rsidRDefault="001E3DA9" w:rsidP="001E3DA9">
      <w:pPr>
        <w:pStyle w:val="B2"/>
      </w:pPr>
      <w:r>
        <w:t>3)</w:t>
      </w:r>
      <w:r>
        <w:tab/>
        <w:t>the derived PC5 QoS parameters;</w:t>
      </w:r>
    </w:p>
    <w:p w14:paraId="7FE549BA" w14:textId="77777777" w:rsidR="001E3DA9" w:rsidRDefault="001E3DA9" w:rsidP="001E3DA9">
      <w:pPr>
        <w:pStyle w:val="B1"/>
      </w:pPr>
      <w:r>
        <w:t>c)</w:t>
      </w:r>
      <w:r>
        <w:tab/>
        <w:t>create a new PC5 QoS rule which contains:</w:t>
      </w:r>
    </w:p>
    <w:p w14:paraId="1A4A557D" w14:textId="77777777" w:rsidR="001E3DA9" w:rsidRDefault="001E3DA9" w:rsidP="001E3DA9">
      <w:pPr>
        <w:pStyle w:val="B2"/>
      </w:pPr>
      <w:r>
        <w:t>1)</w:t>
      </w:r>
      <w:r>
        <w:tab/>
        <w:t>a PC5 QoS rule identifier;</w:t>
      </w:r>
    </w:p>
    <w:p w14:paraId="30BE6C0F" w14:textId="77777777" w:rsidR="001E3DA9" w:rsidRDefault="001E3DA9" w:rsidP="001E3DA9">
      <w:pPr>
        <w:pStyle w:val="B2"/>
      </w:pPr>
      <w:r>
        <w:t>2)</w:t>
      </w:r>
      <w:r>
        <w:tab/>
        <w:t>the PQFI;</w:t>
      </w:r>
    </w:p>
    <w:p w14:paraId="14445883" w14:textId="77777777" w:rsidR="001E3DA9" w:rsidRDefault="001E3DA9" w:rsidP="001E3DA9">
      <w:pPr>
        <w:pStyle w:val="B2"/>
      </w:pPr>
      <w:r>
        <w:t>3)</w:t>
      </w:r>
      <w:r>
        <w:tab/>
        <w:t>a set of packet filters; and</w:t>
      </w:r>
    </w:p>
    <w:p w14:paraId="1D0463FF" w14:textId="77777777" w:rsidR="001E3DA9" w:rsidRDefault="001E3DA9" w:rsidP="001E3DA9">
      <w:pPr>
        <w:pStyle w:val="B2"/>
        <w:rPr>
          <w:lang w:eastAsia="zh-CN"/>
        </w:rPr>
      </w:pPr>
      <w:r>
        <w:t>4)</w:t>
      </w:r>
      <w:r>
        <w:tab/>
        <w:t>a precedence value</w:t>
      </w:r>
      <w:r>
        <w:rPr>
          <w:lang w:eastAsia="zh-CN"/>
        </w:rPr>
        <w:t>; and</w:t>
      </w:r>
    </w:p>
    <w:p w14:paraId="4C7CEF46" w14:textId="77777777" w:rsidR="001E3DA9" w:rsidRDefault="001E3DA9" w:rsidP="001E3DA9">
      <w:pPr>
        <w:pStyle w:val="B1"/>
        <w:rPr>
          <w:lang w:eastAsia="en-GB"/>
        </w:rPr>
      </w:pPr>
      <w:r>
        <w:t>d)</w:t>
      </w:r>
      <w:r>
        <w:tab/>
        <w:t>pass the following parameters to the lower layers:</w:t>
      </w:r>
    </w:p>
    <w:p w14:paraId="6FF42EC3" w14:textId="77777777" w:rsidR="001E3DA9" w:rsidRDefault="001E3DA9" w:rsidP="001E3DA9">
      <w:pPr>
        <w:pStyle w:val="B2"/>
      </w:pPr>
      <w:r>
        <w:t>1)</w:t>
      </w:r>
      <w:r>
        <w:tab/>
        <w:t>the PQFI;</w:t>
      </w:r>
    </w:p>
    <w:p w14:paraId="05B2E2FC" w14:textId="77777777" w:rsidR="001E3DA9" w:rsidRDefault="001E3DA9" w:rsidP="001E3DA9">
      <w:pPr>
        <w:pStyle w:val="B2"/>
      </w:pPr>
      <w:r>
        <w:t>2)</w:t>
      </w:r>
      <w:r>
        <w:tab/>
        <w:t>the PC5 QoS parameters;</w:t>
      </w:r>
    </w:p>
    <w:p w14:paraId="3ABA7FA4" w14:textId="77777777" w:rsidR="001E3DA9" w:rsidRDefault="001E3DA9" w:rsidP="001E3DA9">
      <w:pPr>
        <w:pStyle w:val="B2"/>
      </w:pPr>
      <w:r>
        <w:t>3)</w:t>
      </w:r>
      <w:r>
        <w:tab/>
        <w:t>the PC5 link identifier; and</w:t>
      </w:r>
    </w:p>
    <w:p w14:paraId="1FBF82DC" w14:textId="77777777" w:rsidR="001E3DA9" w:rsidRDefault="001E3DA9" w:rsidP="001E3DA9">
      <w:pPr>
        <w:pStyle w:val="B2"/>
        <w:rPr>
          <w:lang w:eastAsia="zh-CN"/>
        </w:rPr>
      </w:pPr>
      <w:r>
        <w:t>4)</w:t>
      </w:r>
      <w:r>
        <w:tab/>
        <w:t>optionally, the source and destination layer-2 IDs.</w:t>
      </w:r>
    </w:p>
    <w:p w14:paraId="110BE1F4" w14:textId="77777777" w:rsidR="001E3DA9" w:rsidRDefault="001E3DA9" w:rsidP="001E3DA9">
      <w:pPr>
        <w:rPr>
          <w:noProof/>
          <w:lang w:eastAsia="zh-CN"/>
        </w:rPr>
      </w:pPr>
      <w:r>
        <w:rPr>
          <w:noProof/>
          <w:lang w:eastAsia="zh-CN"/>
        </w:rPr>
        <w:lastRenderedPageBreak/>
        <w:t xml:space="preserve">Three types of packet filters are supported for unicast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A PC5 QoS Rule contains one of the following:</w:t>
      </w:r>
    </w:p>
    <w:p w14:paraId="0FE811AE" w14:textId="77777777" w:rsidR="001E3DA9" w:rsidRDefault="001E3DA9" w:rsidP="001E3DA9">
      <w:pPr>
        <w:pStyle w:val="B1"/>
        <w:rPr>
          <w:noProof/>
          <w:lang w:eastAsia="zh-CN"/>
        </w:rPr>
      </w:pPr>
      <w:r>
        <w:rPr>
          <w:noProof/>
          <w:lang w:eastAsia="zh-CN"/>
        </w:rPr>
        <w:t>a)</w:t>
      </w:r>
      <w:r>
        <w:rPr>
          <w:noProof/>
          <w:lang w:eastAsia="zh-CN"/>
        </w:rPr>
        <w:tab/>
        <w:t>the ProSe IP packet filter set;</w:t>
      </w:r>
    </w:p>
    <w:p w14:paraId="54FAF0FD" w14:textId="77777777" w:rsidR="001E3DA9" w:rsidRDefault="001E3DA9" w:rsidP="001E3DA9">
      <w:pPr>
        <w:pStyle w:val="B1"/>
        <w:rPr>
          <w:noProof/>
          <w:lang w:eastAsia="zh-CN"/>
        </w:rPr>
      </w:pPr>
      <w:r>
        <w:rPr>
          <w:noProof/>
          <w:lang w:eastAsia="zh-CN"/>
        </w:rPr>
        <w:t>b)</w:t>
      </w:r>
      <w:r>
        <w:rPr>
          <w:noProof/>
          <w:lang w:eastAsia="zh-CN"/>
        </w:rPr>
        <w:tab/>
        <w:t>the ProSe packet filter set; or</w:t>
      </w:r>
    </w:p>
    <w:p w14:paraId="39FBFD44" w14:textId="77777777" w:rsidR="001E3DA9" w:rsidRDefault="001E3DA9" w:rsidP="001E3DA9">
      <w:pPr>
        <w:pStyle w:val="B1"/>
        <w:rPr>
          <w:noProof/>
          <w:lang w:eastAsia="zh-CN"/>
        </w:rPr>
      </w:pPr>
      <w:r>
        <w:rPr>
          <w:noProof/>
          <w:lang w:eastAsia="zh-CN"/>
        </w:rPr>
        <w:t>c)</w:t>
      </w:r>
      <w:r>
        <w:rPr>
          <w:noProof/>
          <w:lang w:eastAsia="zh-CN"/>
        </w:rPr>
        <w:tab/>
        <w:t xml:space="preserve">the </w:t>
      </w:r>
      <w:proofErr w:type="spellStart"/>
      <w:r>
        <w:t>ProSe</w:t>
      </w:r>
      <w:proofErr w:type="spellEnd"/>
      <w:r>
        <w:t xml:space="preserve"> Ethernet packet filter set</w:t>
      </w:r>
      <w:r>
        <w:rPr>
          <w:noProof/>
          <w:lang w:eastAsia="zh-CN"/>
        </w:rPr>
        <w:t>.</w:t>
      </w:r>
    </w:p>
    <w:p w14:paraId="132FEE00" w14:textId="77777777" w:rsidR="001E3DA9" w:rsidRDefault="001E3DA9" w:rsidP="001E3DA9">
      <w:pPr>
        <w:rPr>
          <w:lang w:eastAsia="en-GB"/>
        </w:rPr>
      </w:pPr>
      <w:r>
        <w:rPr>
          <w:noProof/>
          <w:lang w:eastAsia="zh-CN"/>
        </w:rPr>
        <w:t xml:space="preserve">The ProSe IP packet filter set is defined as content of the packet filter contents field specified in </w:t>
      </w:r>
      <w:r>
        <w:t>3GPP TS 24.501 [11] figure 9.11.4.13.4 and table 9.11.4.13.1.</w:t>
      </w:r>
    </w:p>
    <w:p w14:paraId="30CA36BD" w14:textId="77777777" w:rsidR="001E3DA9" w:rsidRDefault="001E3DA9" w:rsidP="001E3DA9">
      <w:r>
        <w:t xml:space="preserve">The </w:t>
      </w:r>
      <w:proofErr w:type="spellStart"/>
      <w:r>
        <w:t>ProSe</w:t>
      </w:r>
      <w:proofErr w:type="spellEnd"/>
      <w:r>
        <w:t xml:space="preserve"> packet filter set shall support packet filters based on at least any combination of:</w:t>
      </w:r>
    </w:p>
    <w:p w14:paraId="58A2C81A" w14:textId="77777777" w:rsidR="001E3DA9" w:rsidRDefault="001E3DA9" w:rsidP="001E3DA9">
      <w:pPr>
        <w:pStyle w:val="B1"/>
      </w:pPr>
      <w:r>
        <w:t>a)</w:t>
      </w:r>
      <w:r>
        <w:tab/>
      </w:r>
      <w:proofErr w:type="spellStart"/>
      <w:r>
        <w:t>ProSe</w:t>
      </w:r>
      <w:proofErr w:type="spellEnd"/>
      <w:r>
        <w:t xml:space="preserve"> identifier;</w:t>
      </w:r>
    </w:p>
    <w:p w14:paraId="77E3664F" w14:textId="77777777" w:rsidR="001E3DA9" w:rsidRDefault="001E3DA9" w:rsidP="001E3DA9">
      <w:pPr>
        <w:pStyle w:val="B1"/>
      </w:pPr>
      <w:r>
        <w:t>b)</w:t>
      </w:r>
      <w:r>
        <w:tab/>
        <w:t>the source layer-2 ID and the destination layer-2 ID; and</w:t>
      </w:r>
    </w:p>
    <w:p w14:paraId="69D8CEDF" w14:textId="77777777" w:rsidR="001E3DA9" w:rsidRDefault="001E3DA9" w:rsidP="001E3DA9">
      <w:pPr>
        <w:pStyle w:val="B1"/>
      </w:pPr>
      <w:r>
        <w:t>c)</w:t>
      </w:r>
      <w:r>
        <w:tab/>
        <w:t>application layer ID (e.g., Station ID).</w:t>
      </w:r>
    </w:p>
    <w:p w14:paraId="3D8529B0" w14:textId="77777777" w:rsidR="001E3DA9" w:rsidRDefault="001E3DA9" w:rsidP="001E3DA9">
      <w:r>
        <w:rPr>
          <w:noProof/>
          <w:lang w:eastAsia="zh-CN"/>
        </w:rPr>
        <w:t xml:space="preserve">The </w:t>
      </w:r>
      <w:proofErr w:type="spellStart"/>
      <w:r>
        <w:t>ProSe</w:t>
      </w:r>
      <w:proofErr w:type="spellEnd"/>
      <w:r>
        <w:t xml:space="preserve"> Ethernet packet filter set </w:t>
      </w:r>
      <w:r>
        <w:rPr>
          <w:noProof/>
          <w:lang w:eastAsia="zh-CN"/>
        </w:rPr>
        <w:t xml:space="preserve">is defined as content of the </w:t>
      </w:r>
      <w:r>
        <w:t>Ethernet packet filter</w:t>
      </w:r>
      <w:r>
        <w:rPr>
          <w:noProof/>
          <w:lang w:eastAsia="zh-CN"/>
        </w:rPr>
        <w:t xml:space="preserve"> </w:t>
      </w:r>
      <w:r>
        <w:t>set as specified in 3GPP TS 24.501 [11] figure 9.11.4.13.4 and table 9.11.4.13.1.</w:t>
      </w:r>
    </w:p>
    <w:p w14:paraId="389D1543" w14:textId="77777777" w:rsidR="001E3DA9" w:rsidRDefault="001E3DA9" w:rsidP="001E3DA9">
      <w:r>
        <w:rPr>
          <w:lang w:eastAsia="ko-KR"/>
        </w:rPr>
        <w:t xml:space="preserve">Each PC5 QoS rule additionally contains the </w:t>
      </w:r>
      <w:proofErr w:type="spellStart"/>
      <w:r>
        <w:rPr>
          <w:lang w:eastAsia="ko-KR"/>
        </w:rPr>
        <w:t>ProSe</w:t>
      </w:r>
      <w:proofErr w:type="spellEnd"/>
      <w:r>
        <w:rPr>
          <w:lang w:eastAsia="ko-KR"/>
        </w:rPr>
        <w:t xml:space="preserve"> identifier(s) when the </w:t>
      </w:r>
      <w:proofErr w:type="spellStart"/>
      <w:r>
        <w:rPr>
          <w:lang w:eastAsia="ko-KR"/>
        </w:rPr>
        <w:t>ProSe</w:t>
      </w:r>
      <w:proofErr w:type="spellEnd"/>
      <w:r>
        <w:rPr>
          <w:lang w:eastAsia="ko-KR"/>
        </w:rPr>
        <w:t xml:space="preserve"> identifier is not included in the PC5 packet filter set.</w:t>
      </w:r>
    </w:p>
    <w:p w14:paraId="7D457A63" w14:textId="20FC705A" w:rsidR="001E3DA9" w:rsidDel="006E30F4" w:rsidRDefault="001E3DA9" w:rsidP="006E30F4">
      <w:pPr>
        <w:rPr>
          <w:del w:id="97" w:author="Yizhong Zhang" w:date="2023-02-06T18:51:00Z"/>
        </w:rPr>
      </w:pPr>
      <w:r>
        <w:t xml:space="preserve">The UE shall also pass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unicast mode for the </w:t>
      </w:r>
      <w:proofErr w:type="spellStart"/>
      <w:r>
        <w:t>ProSe</w:t>
      </w:r>
      <w:proofErr w:type="spellEnd"/>
      <w:r>
        <w:t xml:space="preserve"> identifier to the lower layers</w:t>
      </w:r>
      <w:ins w:id="98" w:author="Yizhong Zhang" w:date="2023-02-06T18:51:00Z">
        <w:r w:rsidR="006E30F4">
          <w:t xml:space="preserve"> based on the </w:t>
        </w:r>
        <w:proofErr w:type="spellStart"/>
        <w:r w:rsidR="006E30F4">
          <w:t>ProSe</w:t>
        </w:r>
        <w:proofErr w:type="spellEnd"/>
        <w:r w:rsidR="006E30F4">
          <w:t xml:space="preserve"> identifier to </w:t>
        </w:r>
        <w:proofErr w:type="spellStart"/>
        <w:r w:rsidR="006E30F4">
          <w:t>ProSe</w:t>
        </w:r>
        <w:proofErr w:type="spellEnd"/>
        <w:r w:rsidR="006E30F4">
          <w:t xml:space="preserve"> NR frequency mapping rules for 5G </w:t>
        </w:r>
        <w:proofErr w:type="spellStart"/>
        <w:r w:rsidR="006E30F4">
          <w:t>ProSe</w:t>
        </w:r>
        <w:proofErr w:type="spellEnd"/>
        <w:r w:rsidR="006E30F4">
          <w:t xml:space="preserve"> communication over PC5 as specified in clause 5.2.4.</w:t>
        </w:r>
      </w:ins>
      <w:del w:id="99" w:author="Yizhong Zhang" w:date="2023-02-06T18:51:00Z">
        <w:r w:rsidDel="006E30F4">
          <w:delText>, if:</w:delText>
        </w:r>
      </w:del>
    </w:p>
    <w:p w14:paraId="6D751A01" w14:textId="67343CDF" w:rsidR="001E3DA9" w:rsidDel="006E30F4" w:rsidRDefault="001E3DA9" w:rsidP="006E30F4">
      <w:pPr>
        <w:rPr>
          <w:del w:id="100" w:author="Yizhong Zhang" w:date="2023-02-06T18:51:00Z"/>
        </w:rPr>
      </w:pPr>
      <w:del w:id="101" w:author="Yizhong Zhang" w:date="2023-02-06T18:51:00Z">
        <w:r w:rsidDel="006E30F4">
          <w:delText>a)</w:delText>
        </w:r>
        <w:r w:rsidDel="006E30F4">
          <w:tab/>
          <w:delText>the UE is configured with ProSe identifier to ProSe NR frequency mapping rules for 5G ProSe communication over PC5 as specified in clause 5.2.4; and</w:delText>
        </w:r>
      </w:del>
    </w:p>
    <w:p w14:paraId="407383E3" w14:textId="35C7E857" w:rsidR="001E3DA9" w:rsidRDefault="001E3DA9" w:rsidP="006E30F4">
      <w:del w:id="102" w:author="Yizhong Zhang" w:date="2023-02-06T18:51:00Z">
        <w:r w:rsidDel="006E30F4">
          <w:delText>b)</w:delText>
        </w:r>
        <w:r w:rsidDel="006E30F4">
          <w:tab/>
          <w:delText>there is one or more ProSe NR frequency associated with the ProSe identifier of the ProSe application in the current geographical area.</w:delText>
        </w:r>
      </w:del>
    </w:p>
    <w:p w14:paraId="2A97681E" w14:textId="77777777" w:rsidR="001E3DA9" w:rsidRDefault="001E3DA9" w:rsidP="001E3DA9">
      <w:r>
        <w:t xml:space="preserve">If the 5G </w:t>
      </w:r>
      <w:proofErr w:type="spellStart"/>
      <w:r>
        <w:t>ProSe</w:t>
      </w:r>
      <w:proofErr w:type="spellEnd"/>
      <w:r>
        <w:t xml:space="preserve"> direct link is for direct communication between the 5G </w:t>
      </w:r>
      <w:proofErr w:type="spellStart"/>
      <w:r>
        <w:t>ProSe</w:t>
      </w:r>
      <w:proofErr w:type="spellEnd"/>
      <w:r>
        <w:t xml:space="preserve"> remote UE and the 5G </w:t>
      </w:r>
      <w:proofErr w:type="spellStart"/>
      <w:r>
        <w:t>ProSe</w:t>
      </w:r>
      <w:proofErr w:type="spellEnd"/>
      <w:r>
        <w:t xml:space="preserve"> UE-to-network relay UE, PC5 QoS flow establishment over </w:t>
      </w:r>
      <w:r>
        <w:rPr>
          <w:lang w:eastAsia="zh-CN"/>
        </w:rPr>
        <w:t xml:space="preserve">the </w:t>
      </w:r>
      <w:r>
        <w:t xml:space="preserve">5G </w:t>
      </w:r>
      <w:proofErr w:type="spellStart"/>
      <w:r>
        <w:t>ProSe</w:t>
      </w:r>
      <w:proofErr w:type="spellEnd"/>
      <w:r>
        <w:t xml:space="preserve"> direct link is performed as specified in clause 8.2.6.</w:t>
      </w:r>
    </w:p>
    <w:p w14:paraId="42E52C95" w14:textId="77777777" w:rsidR="001E3DA9" w:rsidRPr="006B5418" w:rsidRDefault="001E3DA9" w:rsidP="001E3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AD7F1" w14:textId="77777777" w:rsidR="006D562A" w:rsidRDefault="006D562A" w:rsidP="006D562A">
      <w:pPr>
        <w:pStyle w:val="5"/>
        <w:rPr>
          <w:noProof/>
          <w:lang w:eastAsia="en-GB"/>
        </w:rPr>
      </w:pPr>
      <w:bookmarkStart w:id="103" w:name="_Toc34388656"/>
      <w:bookmarkStart w:id="104" w:name="_Toc34404427"/>
      <w:bookmarkStart w:id="105" w:name="_Toc45282272"/>
      <w:bookmarkStart w:id="106" w:name="_Toc45882658"/>
      <w:bookmarkStart w:id="107" w:name="_Toc51951208"/>
      <w:bookmarkStart w:id="108" w:name="_Toc59208964"/>
      <w:bookmarkStart w:id="109" w:name="_Toc59209235"/>
      <w:bookmarkStart w:id="110" w:name="_Toc123634789"/>
      <w:r>
        <w:rPr>
          <w:noProof/>
        </w:rPr>
        <w:t>7.3.2.1.1</w:t>
      </w:r>
      <w:r>
        <w:rPr>
          <w:noProof/>
        </w:rPr>
        <w:tab/>
      </w:r>
      <w:r>
        <w:t xml:space="preserve">Broadcast mode 5G </w:t>
      </w:r>
      <w:proofErr w:type="spellStart"/>
      <w:r>
        <w:t>ProSe</w:t>
      </w:r>
      <w:proofErr w:type="spellEnd"/>
      <w:r>
        <w:t xml:space="preserve"> communication </w:t>
      </w:r>
      <w:bookmarkEnd w:id="103"/>
      <w:bookmarkEnd w:id="104"/>
      <w:bookmarkEnd w:id="105"/>
      <w:bookmarkEnd w:id="106"/>
      <w:bookmarkEnd w:id="107"/>
      <w:bookmarkEnd w:id="108"/>
      <w:bookmarkEnd w:id="109"/>
      <w:r>
        <w:t xml:space="preserve">over PC5 </w:t>
      </w:r>
      <w:r>
        <w:rPr>
          <w:lang w:eastAsia="zh-CN"/>
        </w:rPr>
        <w:t>triggered</w:t>
      </w:r>
      <w:r>
        <w:t xml:space="preserve"> </w:t>
      </w:r>
      <w:r>
        <w:rPr>
          <w:lang w:eastAsia="zh-CN"/>
        </w:rPr>
        <w:t>by</w:t>
      </w:r>
      <w:r>
        <w:t xml:space="preserve"> upper layers</w:t>
      </w:r>
      <w:bookmarkEnd w:id="110"/>
    </w:p>
    <w:p w14:paraId="007B001D" w14:textId="77777777" w:rsidR="006D562A" w:rsidRDefault="006D562A" w:rsidP="006D562A">
      <w:pPr>
        <w:rPr>
          <w:noProof/>
        </w:rPr>
      </w:pPr>
      <w:r>
        <w:t>When the UE is requested by upper layers to send data unit(s)</w:t>
      </w:r>
      <w:r>
        <w:rPr>
          <w:noProof/>
        </w:rPr>
        <w:t xml:space="preserve"> of a ProSe application identified by a ProSe identifier using 5G ProSe communication over PC5, the request from the upper layers includes:</w:t>
      </w:r>
    </w:p>
    <w:p w14:paraId="09BFF78F" w14:textId="77777777" w:rsidR="006D562A" w:rsidRDefault="006D562A" w:rsidP="006D562A">
      <w:pPr>
        <w:pStyle w:val="B1"/>
      </w:pPr>
      <w:r>
        <w:t>a)</w:t>
      </w:r>
      <w:r>
        <w:tab/>
        <w:t>the data unit(s)</w:t>
      </w:r>
      <w:r>
        <w:rPr>
          <w:noProof/>
        </w:rPr>
        <w:t xml:space="preserve"> of the ProSe application</w:t>
      </w:r>
      <w:r>
        <w:t>;</w:t>
      </w:r>
    </w:p>
    <w:p w14:paraId="2488E412" w14:textId="77777777" w:rsidR="006D562A" w:rsidRDefault="006D562A" w:rsidP="006D562A">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32A25195" w14:textId="77777777" w:rsidR="006D562A" w:rsidRDefault="006D562A" w:rsidP="006D562A">
      <w:pPr>
        <w:pStyle w:val="B1"/>
      </w:pPr>
      <w:r>
        <w:t>c)</w:t>
      </w:r>
      <w:r>
        <w:tab/>
        <w:t>the type of data in the data unit(s) (i.e., IP, Ethernet, Address Resolution Protocol, or Unstructured);</w:t>
      </w:r>
    </w:p>
    <w:p w14:paraId="18208474" w14:textId="77777777" w:rsidR="006D562A" w:rsidRDefault="006D562A" w:rsidP="006D562A">
      <w:pPr>
        <w:pStyle w:val="B1"/>
      </w:pPr>
      <w:r>
        <w:t>d)</w:t>
      </w:r>
      <w:r>
        <w:tab/>
        <w:t>optionally the communication mode which is set to broadcast mode; and</w:t>
      </w:r>
    </w:p>
    <w:p w14:paraId="328624A1" w14:textId="77777777" w:rsidR="006D562A" w:rsidRDefault="006D562A" w:rsidP="006D562A">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5F380572" w14:textId="5012A211" w:rsidR="006D562A" w:rsidDel="006D562A" w:rsidRDefault="006D562A" w:rsidP="006D562A">
      <w:pPr>
        <w:rPr>
          <w:del w:id="111" w:author="Yizhong Zhang" w:date="2023-02-06T18:58:00Z"/>
        </w:rPr>
      </w:pPr>
      <w:r>
        <w:t xml:space="preserve">Upon a request from upper layers to send </w:t>
      </w:r>
      <w:r>
        <w:rPr>
          <w:noProof/>
        </w:rPr>
        <w:t xml:space="preserve">data unit(s) of a ProSe application identified by a ProSe identifier using 5G ProSe communication over PC5, </w:t>
      </w:r>
      <w:del w:id="112" w:author="Yizhong Zhang" w:date="2023-02-06T18:58:00Z">
        <w:r w:rsidDel="006D562A">
          <w:rPr>
            <w:noProof/>
          </w:rPr>
          <w:delText>i</w:delText>
        </w:r>
        <w:r w:rsidDel="006D562A">
          <w:delText>f:</w:delText>
        </w:r>
      </w:del>
    </w:p>
    <w:p w14:paraId="0335DD84" w14:textId="257B38D5" w:rsidR="006D562A" w:rsidDel="006D562A" w:rsidRDefault="006D562A" w:rsidP="006D562A">
      <w:pPr>
        <w:rPr>
          <w:del w:id="113" w:author="Yizhong Zhang" w:date="2023-02-06T18:58:00Z"/>
        </w:rPr>
      </w:pPr>
      <w:del w:id="114" w:author="Yizhong Zhang" w:date="2023-02-06T18:58:00Z">
        <w:r w:rsidDel="006D562A">
          <w:delText>a)</w:delText>
        </w:r>
        <w:r w:rsidDel="006D562A">
          <w:tab/>
          <w:delText>the UE is configured with ProSe identifier to ProSe NR frequency mapping rules for 5G ProSe communication over PC5 as specified in clause 5.2.4; and</w:delText>
        </w:r>
      </w:del>
    </w:p>
    <w:p w14:paraId="447FCCBF" w14:textId="7090354E" w:rsidR="006D562A" w:rsidDel="006D562A" w:rsidRDefault="006D562A" w:rsidP="006D562A">
      <w:pPr>
        <w:rPr>
          <w:del w:id="115" w:author="Yizhong Zhang" w:date="2023-02-06T18:58:00Z"/>
        </w:rPr>
      </w:pPr>
      <w:del w:id="116" w:author="Yizhong Zhang" w:date="2023-02-06T18:58:00Z">
        <w:r w:rsidDel="006D562A">
          <w:lastRenderedPageBreak/>
          <w:delText>b)</w:delText>
        </w:r>
        <w:r w:rsidDel="006D562A">
          <w:tab/>
          <w:delText>there are one or more ProSe NR frequencies associated with the ProSe identifier of the ProSe application for the data unit(s) in the current geographical area,</w:delText>
        </w:r>
      </w:del>
    </w:p>
    <w:p w14:paraId="75DE9347" w14:textId="15BE26B9" w:rsidR="006D562A" w:rsidRDefault="006D562A" w:rsidP="006D562A">
      <w:del w:id="117" w:author="Yizhong Zhang" w:date="2023-02-06T18:58:00Z">
        <w:r w:rsidDel="006D562A">
          <w:rPr>
            <w:lang w:eastAsia="zh-CN"/>
          </w:rPr>
          <w:delText xml:space="preserve">then </w:delText>
        </w:r>
      </w:del>
      <w:r>
        <w:rPr>
          <w:lang w:eastAsia="zh-CN"/>
        </w:rPr>
        <w:t xml:space="preserve">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w:t>
      </w:r>
      <w:ins w:id="118" w:author="Yizhong Zhang" w:date="2023-02-06T18:59:00Z">
        <w:r>
          <w:t xml:space="preserve">based on </w:t>
        </w:r>
      </w:ins>
      <w:ins w:id="119" w:author="Yizhong Zhang" w:date="2023-02-06T19:00:00Z">
        <w:r>
          <w:t xml:space="preserve">the </w:t>
        </w:r>
      </w:ins>
      <w:proofErr w:type="spellStart"/>
      <w:ins w:id="120" w:author="Yizhong Zhang" w:date="2023-02-06T18:59:00Z">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w:t>
        </w:r>
      </w:ins>
      <w:del w:id="121" w:author="Yizhong Zhang" w:date="2023-02-06T19:00:00Z">
        <w:r w:rsidDel="006D562A">
          <w:delText xml:space="preserve">of the ProSe application </w:delText>
        </w:r>
      </w:del>
      <w:r>
        <w:t>and the communication mode which is set to broadcast mode for the data unit(s) to the lower layers.</w:t>
      </w:r>
    </w:p>
    <w:p w14:paraId="76C4FE1B" w14:textId="66BB419B" w:rsidR="006D562A" w:rsidRDefault="006D562A" w:rsidP="006D562A">
      <w:r>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the UE determines the NR Tx profiles based</w:t>
      </w:r>
      <w:r w:rsidR="00957FA3">
        <w:t xml:space="preserve"> </w:t>
      </w:r>
      <w:r>
        <w:t xml:space="preserve"> on the list of </w:t>
      </w:r>
      <w:proofErr w:type="spellStart"/>
      <w:r>
        <w:t>ProSe</w:t>
      </w:r>
      <w:proofErr w:type="spellEnd"/>
      <w:r>
        <w:t xml:space="preserv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7E5540A0" w14:textId="77777777" w:rsidR="006D562A" w:rsidRDefault="006D562A" w:rsidP="006D562A">
      <w:pPr>
        <w:rPr>
          <w:lang w:eastAsia="zh-CN"/>
        </w:rPr>
      </w:pPr>
      <w:r>
        <w:t xml:space="preserve">The UE shall maintain a list of </w:t>
      </w:r>
      <w:proofErr w:type="spellStart"/>
      <w:r>
        <w:t>ProSe</w:t>
      </w:r>
      <w:proofErr w:type="spellEnd"/>
      <w:r>
        <w:t xml:space="preserve"> services </w:t>
      </w:r>
      <w:bookmarkStart w:id="122" w:name="OLE_LINK8"/>
      <w:r>
        <w:t>the UE is interested in</w:t>
      </w:r>
      <w:bookmarkEnd w:id="122"/>
      <w:r>
        <w:t xml:space="preserve">, including the </w:t>
      </w:r>
      <w:proofErr w:type="spellStart"/>
      <w:r>
        <w:t>ProSe</w:t>
      </w:r>
      <w:proofErr w:type="spellEnd"/>
      <w:r>
        <w:t xml:space="preserve"> services in use, the </w:t>
      </w:r>
      <w:proofErr w:type="spellStart"/>
      <w:r>
        <w:t>ProSe</w:t>
      </w:r>
      <w:proofErr w:type="spellEnd"/>
      <w:r>
        <w:t xml:space="preserve"> services that the UE is interested for transmission or both, for each destination layer-2 ID. The </w:t>
      </w:r>
      <w:proofErr w:type="spellStart"/>
      <w:r>
        <w:t>ProSe</w:t>
      </w:r>
      <w:proofErr w:type="spellEnd"/>
      <w:r>
        <w:t xml:space="preserve"> services are identified by the </w:t>
      </w:r>
      <w:proofErr w:type="spellStart"/>
      <w:r>
        <w:t>ProSe</w:t>
      </w:r>
      <w:proofErr w:type="spellEnd"/>
      <w:r>
        <w:t xml:space="preserve"> identifiers.</w:t>
      </w:r>
    </w:p>
    <w:p w14:paraId="279D2CD8" w14:textId="77777777" w:rsidR="006D562A" w:rsidRDefault="006D562A" w:rsidP="006D562A">
      <w:pPr>
        <w:pStyle w:val="NO"/>
        <w:rPr>
          <w:lang w:eastAsia="en-GB"/>
        </w:rPr>
      </w:pPr>
      <w:r>
        <w:rPr>
          <w:noProof/>
          <w:lang w:eastAsia="zh-CN"/>
        </w:rPr>
        <w:t>NOTE:</w:t>
      </w:r>
      <w:r>
        <w:rPr>
          <w:noProof/>
          <w:lang w:eastAsia="zh-CN"/>
        </w:rPr>
        <w:tab/>
        <w:t>How the UE maintains the list of ProSe services the UE is interested in is left to UE implementation.</w:t>
      </w:r>
    </w:p>
    <w:p w14:paraId="53CE118A" w14:textId="77777777" w:rsidR="006D562A" w:rsidRDefault="006D562A" w:rsidP="006D562A">
      <w:pPr>
        <w:rPr>
          <w:noProof/>
        </w:rPr>
      </w:pPr>
      <w:r>
        <w:t>Then, if</w:t>
      </w:r>
      <w:r>
        <w:rPr>
          <w:noProof/>
        </w:rPr>
        <w:t>:</w:t>
      </w:r>
    </w:p>
    <w:p w14:paraId="2383C861" w14:textId="77777777" w:rsidR="006D562A" w:rsidRDefault="006D562A" w:rsidP="006D562A">
      <w:pPr>
        <w:pStyle w:val="B1"/>
      </w:pPr>
      <w:r>
        <w:t>a)</w:t>
      </w:r>
      <w:r>
        <w:tab/>
        <w:t>the following conditions are met:</w:t>
      </w:r>
    </w:p>
    <w:p w14:paraId="11AB04A3" w14:textId="77777777" w:rsidR="006D562A" w:rsidRDefault="006D562A" w:rsidP="006D562A">
      <w:pPr>
        <w:pStyle w:val="B2"/>
      </w:pPr>
      <w:r>
        <w:t>1)</w:t>
      </w:r>
      <w:r>
        <w:tab/>
        <w:t xml:space="preserve">the UE is served by NG-RAN for 5G </w:t>
      </w:r>
      <w:proofErr w:type="spellStart"/>
      <w:r>
        <w:t>ProSe</w:t>
      </w:r>
      <w:proofErr w:type="spellEnd"/>
      <w:r>
        <w:t xml:space="preserve"> communication;</w:t>
      </w:r>
    </w:p>
    <w:p w14:paraId="68DD9B0F" w14:textId="77777777" w:rsidR="006D562A" w:rsidRDefault="006D562A" w:rsidP="006D562A">
      <w:pPr>
        <w:pStyle w:val="B2"/>
      </w:pPr>
      <w:r>
        <w:t>2)</w:t>
      </w:r>
      <w:r>
        <w:tab/>
        <w:t>the UE intends to use the radio resources (i.e., carrier frequency) provided by a serving cell;</w:t>
      </w:r>
    </w:p>
    <w:p w14:paraId="189270FC" w14:textId="77777777" w:rsidR="006D562A" w:rsidRDefault="006D562A" w:rsidP="006D562A">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4505218E" w14:textId="77777777" w:rsidR="006D562A" w:rsidRDefault="006D562A" w:rsidP="006D562A">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w:t>
      </w:r>
    </w:p>
    <w:p w14:paraId="70E50C4A" w14:textId="77777777" w:rsidR="006D562A" w:rsidRDefault="006D562A" w:rsidP="006D562A">
      <w:pPr>
        <w:pStyle w:val="B1"/>
      </w:pPr>
      <w:r>
        <w:t>b)</w:t>
      </w:r>
      <w:r>
        <w:tab/>
        <w:t>the following conditions are met:</w:t>
      </w:r>
    </w:p>
    <w:p w14:paraId="1E156C92" w14:textId="77777777" w:rsidR="006D562A" w:rsidRDefault="006D562A" w:rsidP="006D562A">
      <w:pPr>
        <w:pStyle w:val="B2"/>
      </w:pPr>
      <w:r>
        <w:t>1)</w:t>
      </w:r>
      <w:r>
        <w:tab/>
        <w:t>the UE is:</w:t>
      </w:r>
    </w:p>
    <w:p w14:paraId="36F2CFEB" w14:textId="77777777" w:rsidR="006D562A" w:rsidRDefault="006D562A" w:rsidP="006D562A">
      <w:pPr>
        <w:pStyle w:val="B3"/>
      </w:pPr>
      <w:proofErr w:type="spellStart"/>
      <w:r>
        <w:t>i</w:t>
      </w:r>
      <w:proofErr w:type="spellEnd"/>
      <w:r>
        <w:t>)</w:t>
      </w:r>
      <w:r>
        <w:tab/>
        <w:t xml:space="preserve">not served by NG-RAN for 5G </w:t>
      </w:r>
      <w:proofErr w:type="spellStart"/>
      <w:r>
        <w:t>ProSe</w:t>
      </w:r>
      <w:proofErr w:type="spellEnd"/>
      <w:r>
        <w:t xml:space="preserve"> communication over PC5;</w:t>
      </w:r>
    </w:p>
    <w:p w14:paraId="1C1F2AA9" w14:textId="77777777" w:rsidR="006D562A" w:rsidRDefault="006D562A" w:rsidP="006D562A">
      <w:pPr>
        <w:pStyle w:val="B3"/>
      </w:pPr>
      <w:r>
        <w:t>ii)</w:t>
      </w:r>
      <w:r>
        <w:tab/>
        <w:t>in limited service state as specified in 3GPP TS 23.122 [14], if the reason for the UE being in limited service state is one of the following:</w:t>
      </w:r>
    </w:p>
    <w:p w14:paraId="72B46963" w14:textId="77777777" w:rsidR="006D562A" w:rsidRDefault="006D562A" w:rsidP="006D562A">
      <w:pPr>
        <w:pStyle w:val="B4"/>
      </w:pPr>
      <w:r>
        <w:t>A)</w:t>
      </w:r>
      <w:r>
        <w:tab/>
        <w:t>the UE is unable to find a suitable cell in the selected PLMN as specified in 3GPP TS 38.304 [15];</w:t>
      </w:r>
    </w:p>
    <w:p w14:paraId="0E3BEC8F" w14:textId="77777777" w:rsidR="006D562A" w:rsidRDefault="006D562A" w:rsidP="006D562A">
      <w:pPr>
        <w:pStyle w:val="B4"/>
      </w:pPr>
      <w:r>
        <w:t>B)</w:t>
      </w:r>
      <w:r>
        <w:tab/>
        <w:t>the UE received a REGISTRATION REJECT message or a SERVICE REJECT message with the 5GMM cause #11 "PLMN not allowed" as specified in 3GPP TS 24.501 [11]; or</w:t>
      </w:r>
    </w:p>
    <w:p w14:paraId="2BEEEB83" w14:textId="77777777" w:rsidR="006D562A" w:rsidRDefault="006D562A" w:rsidP="006D562A">
      <w:pPr>
        <w:pStyle w:val="B4"/>
      </w:pPr>
      <w:r>
        <w:t>C)</w:t>
      </w:r>
      <w:r>
        <w:tab/>
        <w:t>the UE received a REGISTRATION REJECT message or a SERVICE REJECT message with the 5GMM cause #7 "5GS services not allowed" as specified in 3GPP TS 24.501 [11]; or</w:t>
      </w:r>
    </w:p>
    <w:p w14:paraId="07CDD7F6" w14:textId="77777777" w:rsidR="006D562A" w:rsidRDefault="006D562A" w:rsidP="006D562A">
      <w:pPr>
        <w:pStyle w:val="B3"/>
      </w:pPr>
      <w:r>
        <w:t>iii)</w:t>
      </w:r>
      <w:r>
        <w:tab/>
        <w:t>in limited service state as specified in 3GPP TS 23.122 [14] for reasons other than A), B) or C) above and located in a geographical area for which the UE is provisioned with "non-operator managed" radio parameters as specified in clause 5.2.4;</w:t>
      </w:r>
    </w:p>
    <w:p w14:paraId="7EE2A3E6" w14:textId="77777777" w:rsidR="006D562A" w:rsidRDefault="006D562A" w:rsidP="006D562A">
      <w:pPr>
        <w:pStyle w:val="B2"/>
      </w:pPr>
      <w:r>
        <w:t>2)</w:t>
      </w:r>
      <w:r>
        <w:tab/>
        <w:t xml:space="preserve">the UE is authorized to use 5G </w:t>
      </w:r>
      <w:proofErr w:type="spellStart"/>
      <w:r>
        <w:t>ProSe</w:t>
      </w:r>
      <w:proofErr w:type="spellEnd"/>
      <w:r>
        <w:t xml:space="preserve"> communication over PC5 when the UE is not served by NG-RAN for 5G </w:t>
      </w:r>
      <w:proofErr w:type="spellStart"/>
      <w:r>
        <w:t>ProSe</w:t>
      </w:r>
      <w:proofErr w:type="spellEnd"/>
      <w:r>
        <w:t xml:space="preserve"> communication as specified in clause 5.2.4; and</w:t>
      </w:r>
    </w:p>
    <w:p w14:paraId="57B69CD9" w14:textId="77777777" w:rsidR="006D562A" w:rsidRDefault="006D562A" w:rsidP="006D562A">
      <w:pPr>
        <w:pStyle w:val="B2"/>
      </w:pPr>
      <w:r>
        <w:t>3)</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3F65A634" w14:textId="065B5968" w:rsidR="00B312E9" w:rsidRPr="006D562A" w:rsidRDefault="006D562A" w:rsidP="001E3DA9">
      <w:r>
        <w:rPr>
          <w:noProof/>
          <w:lang w:eastAsia="zh-CN"/>
        </w:rPr>
        <w:t>then the UE shall proceed as specified in clause 7.3.2.1.2, else the UE shall not perform transmission of 5G ProSe communication over PC5.</w:t>
      </w:r>
    </w:p>
    <w:p w14:paraId="7F6A9F11" w14:textId="77777777" w:rsidR="00B312E9" w:rsidRPr="006B5418" w:rsidRDefault="00B312E9" w:rsidP="00B31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9A4295" w14:textId="25B39350" w:rsidR="007E149A" w:rsidRDefault="007E149A" w:rsidP="007E149A">
      <w:pPr>
        <w:pStyle w:val="5"/>
        <w:rPr>
          <w:noProof/>
          <w:lang w:eastAsia="en-GB"/>
        </w:rPr>
      </w:pPr>
      <w:r>
        <w:rPr>
          <w:noProof/>
        </w:rPr>
        <w:lastRenderedPageBreak/>
        <w:t>7.3.2.1.2</w:t>
      </w:r>
      <w:r>
        <w:rPr>
          <w:noProof/>
        </w:rPr>
        <w:tab/>
        <w:t>PC5 Q</w:t>
      </w:r>
      <w:r>
        <w:rPr>
          <w:noProof/>
          <w:lang w:eastAsia="zh-CN"/>
        </w:rPr>
        <w:t>oS flow match and establishment</w:t>
      </w:r>
      <w:bookmarkEnd w:id="59"/>
      <w:bookmarkEnd w:id="60"/>
      <w:bookmarkEnd w:id="61"/>
      <w:bookmarkEnd w:id="62"/>
      <w:bookmarkEnd w:id="63"/>
      <w:bookmarkEnd w:id="64"/>
      <w:bookmarkEnd w:id="65"/>
      <w:bookmarkEnd w:id="66"/>
    </w:p>
    <w:p w14:paraId="10F91769" w14:textId="77777777" w:rsidR="007E149A" w:rsidRDefault="007E149A" w:rsidP="007E149A">
      <w:pPr>
        <w:rPr>
          <w:noProof/>
          <w:lang w:eastAsia="zh-CN"/>
        </w:rPr>
      </w:pPr>
      <w:r>
        <w:rPr>
          <w:noProof/>
          <w:lang w:eastAsia="zh-CN"/>
        </w:rPr>
        <w:t>In order to determine if any existing PC5 QoS flow matches the request from upper layers, UE shall proceed as follows:</w:t>
      </w:r>
    </w:p>
    <w:p w14:paraId="3F03E359" w14:textId="77777777" w:rsidR="007E149A" w:rsidRDefault="007E149A" w:rsidP="007E149A">
      <w:pPr>
        <w:pStyle w:val="B1"/>
        <w:rPr>
          <w:noProof/>
          <w:lang w:eastAsia="zh-CN"/>
        </w:rPr>
      </w:pPr>
      <w:r>
        <w:rPr>
          <w:noProof/>
          <w:lang w:eastAsia="zh-CN"/>
        </w:rPr>
        <w:t>a)</w:t>
      </w:r>
      <w:r>
        <w:rPr>
          <w:noProof/>
          <w:lang w:eastAsia="zh-CN"/>
        </w:rPr>
        <w:tab/>
        <w:t>according to the PC5 QoS mapping rules specified in clause 5.2.4, the UE shall use the PC5 QoS parameters corresponding to the ProSe identifier and optionally 5G ProSe application requirements;</w:t>
      </w:r>
    </w:p>
    <w:p w14:paraId="13359CC2" w14:textId="77777777" w:rsidR="007E149A" w:rsidRDefault="007E149A" w:rsidP="007E149A">
      <w:pPr>
        <w:pStyle w:val="B1"/>
        <w:rPr>
          <w:noProof/>
          <w:lang w:eastAsia="zh-CN"/>
        </w:rPr>
      </w:pPr>
      <w:r>
        <w:rPr>
          <w:noProof/>
          <w:lang w:eastAsia="zh-CN"/>
        </w:rPr>
        <w:t>b)</w:t>
      </w:r>
      <w:r>
        <w:rPr>
          <w:noProof/>
          <w:lang w:eastAsia="zh-CN"/>
        </w:rPr>
        <w:tab/>
        <w:t>according to the ProSe identifier to destination layer-2 ID for broadcast mapping rules specified in clause 5.2.4, the UE shall use the destination layer-2 ID corresponding to the ProSe identifier;</w:t>
      </w:r>
    </w:p>
    <w:p w14:paraId="0ACB86A3" w14:textId="77777777" w:rsidR="007E149A" w:rsidRDefault="007E149A" w:rsidP="007E149A">
      <w:pPr>
        <w:pStyle w:val="B1"/>
        <w:rPr>
          <w:noProof/>
          <w:lang w:eastAsia="zh-CN"/>
        </w:rPr>
      </w:pPr>
      <w:r>
        <w:rPr>
          <w:noProof/>
          <w:lang w:eastAsia="zh-CN"/>
        </w:rPr>
        <w:t>c)</w:t>
      </w:r>
      <w:r>
        <w:rPr>
          <w:noProof/>
          <w:lang w:eastAsia="zh-CN"/>
        </w:rPr>
        <w:tab/>
        <w:t>if there is no existing context for the destination layer-2 ID, then:</w:t>
      </w:r>
    </w:p>
    <w:p w14:paraId="3CF8CB9E" w14:textId="77777777" w:rsidR="007E149A" w:rsidRDefault="007E149A" w:rsidP="007E149A">
      <w:pPr>
        <w:pStyle w:val="B2"/>
        <w:rPr>
          <w:lang w:eastAsia="en-GB"/>
        </w:rPr>
      </w:pPr>
      <w:r>
        <w:rPr>
          <w:noProof/>
          <w:lang w:eastAsia="zh-CN"/>
        </w:rPr>
        <w:t>1)</w:t>
      </w:r>
      <w:r>
        <w:rPr>
          <w:noProof/>
          <w:lang w:eastAsia="zh-CN"/>
        </w:rPr>
        <w:tab/>
        <w:t>build a new context for the destination layer-2 ID;</w:t>
      </w:r>
    </w:p>
    <w:p w14:paraId="2FA85347" w14:textId="77777777" w:rsidR="007E149A" w:rsidRDefault="007E149A" w:rsidP="007E149A">
      <w:pPr>
        <w:pStyle w:val="B2"/>
        <w:rPr>
          <w:noProof/>
          <w:lang w:eastAsia="zh-CN"/>
        </w:rPr>
      </w:pPr>
      <w:r>
        <w:rPr>
          <w:noProof/>
          <w:lang w:eastAsia="zh-CN"/>
        </w:rPr>
        <w:t>2)</w:t>
      </w:r>
      <w:r>
        <w:rPr>
          <w:noProof/>
          <w:lang w:eastAsia="zh-CN"/>
        </w:rPr>
        <w:tab/>
        <w:t>self-assign a new source layer-2 ID; and</w:t>
      </w:r>
    </w:p>
    <w:p w14:paraId="678F8D54" w14:textId="77777777" w:rsidR="007E149A" w:rsidRDefault="007E149A" w:rsidP="007E149A">
      <w:pPr>
        <w:pStyle w:val="NO"/>
        <w:rPr>
          <w:noProof/>
          <w:lang w:eastAsia="zh-CN"/>
        </w:rPr>
      </w:pPr>
      <w:r>
        <w:rPr>
          <w:noProof/>
          <w:lang w:eastAsia="zh-CN"/>
        </w:rPr>
        <w:t>NOTE:</w:t>
      </w:r>
      <w:r>
        <w:rPr>
          <w:noProof/>
          <w:lang w:eastAsia="zh-CN"/>
        </w:rPr>
        <w:tab/>
        <w: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092DB4BF" w14:textId="77777777" w:rsidR="007E149A" w:rsidRDefault="007E149A" w:rsidP="007E149A">
      <w:pPr>
        <w:pStyle w:val="B2"/>
        <w:rPr>
          <w:noProof/>
          <w:lang w:eastAsia="zh-CN"/>
        </w:rPr>
      </w:pPr>
      <w:r>
        <w:rPr>
          <w:noProof/>
          <w:lang w:eastAsia="zh-CN"/>
        </w:rPr>
        <w:t>3)</w:t>
      </w:r>
      <w:r>
        <w:rPr>
          <w:noProof/>
          <w:lang w:eastAsia="zh-CN"/>
        </w:rPr>
        <w:tab/>
        <w:t>pass the source layer-2 ID and the destination layer-2 ID to lower layers.</w:t>
      </w:r>
    </w:p>
    <w:p w14:paraId="397BC613" w14:textId="7204F15A" w:rsidR="007E149A" w:rsidRDefault="007E149A" w:rsidP="007E149A">
      <w:pPr>
        <w:pStyle w:val="B1"/>
        <w:rPr>
          <w:lang w:eastAsia="en-GB"/>
        </w:rPr>
      </w:pPr>
      <w:r>
        <w:t>d)</w:t>
      </w:r>
      <w:r>
        <w:tab/>
        <w:t xml:space="preserve">if in the context for the destination layer-2 ID, there is no PC5 QoS rule for the existing PC5 QoS flow(s) matching the service data or request, the UE shall derive the PC5 QoS parameters based on the 5G </w:t>
      </w:r>
      <w:proofErr w:type="spellStart"/>
      <w:r>
        <w:t>ProSe</w:t>
      </w:r>
      <w:proofErr w:type="spellEnd"/>
      <w:r>
        <w:t xml:space="preserve"> application requirements provided by the upper layers</w:t>
      </w:r>
      <w:del w:id="123" w:author="Yizhong Zhang" w:date="2023-02-06T17:58:00Z">
        <w:r w:rsidDel="00D54102">
          <w:delText xml:space="preserve"> (if available)</w:delText>
        </w:r>
      </w:del>
      <w:r>
        <w:t xml:space="preserve"> and the </w:t>
      </w:r>
      <w:proofErr w:type="spellStart"/>
      <w:r>
        <w:t>ProSe</w:t>
      </w:r>
      <w:proofErr w:type="spellEnd"/>
      <w:r>
        <w:t xml:space="preserve"> identifier according to the PC5 QoS mapping rules defined in clause 5.2.4 and </w:t>
      </w:r>
      <w:r>
        <w:rPr>
          <w:lang w:eastAsia="zh-CN"/>
        </w:rPr>
        <w:t xml:space="preserve">shall </w:t>
      </w:r>
      <w:r>
        <w:t>perform the following:</w:t>
      </w:r>
    </w:p>
    <w:p w14:paraId="5C6A93B4" w14:textId="77777777" w:rsidR="007E149A" w:rsidRDefault="007E149A" w:rsidP="007E149A">
      <w:pPr>
        <w:pStyle w:val="B2"/>
        <w:rPr>
          <w:noProof/>
          <w:lang w:eastAsia="zh-CN"/>
        </w:rPr>
      </w:pPr>
      <w:r>
        <w:rPr>
          <w:noProof/>
          <w:lang w:eastAsia="zh-CN"/>
        </w:rPr>
        <w:t>1)</w:t>
      </w:r>
      <w:r>
        <w:rPr>
          <w:noProof/>
          <w:lang w:eastAsia="zh-CN"/>
        </w:rPr>
        <w:tab/>
        <w:t>if there is no existing PC5 QoS flow that fulfils the derived PC5 QoS parameters, then the UE shall create a new PC5 QoS flow by performing the following operations:</w:t>
      </w:r>
    </w:p>
    <w:p w14:paraId="7FB14132" w14:textId="77777777" w:rsidR="007E149A" w:rsidRDefault="007E149A" w:rsidP="007E149A">
      <w:pPr>
        <w:pStyle w:val="B3"/>
        <w:rPr>
          <w:noProof/>
          <w:lang w:eastAsia="zh-CN"/>
        </w:rPr>
      </w:pPr>
      <w:r>
        <w:rPr>
          <w:noProof/>
          <w:lang w:eastAsia="zh-CN"/>
        </w:rPr>
        <w:t>i)</w:t>
      </w:r>
      <w:r>
        <w:rPr>
          <w:noProof/>
          <w:lang w:eastAsia="zh-CN"/>
        </w:rPr>
        <w:tab/>
        <w:t>self-assign a new PQFI;</w:t>
      </w:r>
    </w:p>
    <w:p w14:paraId="4E1F0F14" w14:textId="77777777" w:rsidR="007E149A" w:rsidRDefault="007E149A" w:rsidP="007E149A">
      <w:pPr>
        <w:pStyle w:val="B3"/>
        <w:rPr>
          <w:noProof/>
          <w:lang w:eastAsia="zh-CN"/>
        </w:rPr>
      </w:pPr>
      <w:r>
        <w:rPr>
          <w:noProof/>
          <w:lang w:eastAsia="zh-CN"/>
        </w:rPr>
        <w:t>ii)</w:t>
      </w:r>
      <w:r>
        <w:rPr>
          <w:noProof/>
          <w:lang w:eastAsia="zh-CN"/>
        </w:rPr>
        <w:tab/>
        <w:t>create a new PC5 QoS flow context which contains:</w:t>
      </w:r>
    </w:p>
    <w:p w14:paraId="18924C1B" w14:textId="77777777" w:rsidR="007E149A" w:rsidRDefault="007E149A" w:rsidP="007E149A">
      <w:pPr>
        <w:pStyle w:val="B4"/>
        <w:rPr>
          <w:noProof/>
          <w:lang w:eastAsia="zh-CN"/>
        </w:rPr>
      </w:pPr>
      <w:r>
        <w:rPr>
          <w:noProof/>
          <w:lang w:eastAsia="zh-CN"/>
        </w:rPr>
        <w:t>A)</w:t>
      </w:r>
      <w:r>
        <w:rPr>
          <w:noProof/>
          <w:lang w:eastAsia="zh-CN"/>
        </w:rPr>
        <w:tab/>
        <w:t>the PQFI;</w:t>
      </w:r>
    </w:p>
    <w:p w14:paraId="3F7E797B" w14:textId="77777777" w:rsidR="007E149A" w:rsidRDefault="007E149A" w:rsidP="007E149A">
      <w:pPr>
        <w:pStyle w:val="B4"/>
        <w:rPr>
          <w:noProof/>
          <w:lang w:eastAsia="zh-CN"/>
        </w:rPr>
      </w:pPr>
      <w:r>
        <w:rPr>
          <w:noProof/>
          <w:lang w:eastAsia="zh-CN"/>
        </w:rPr>
        <w:t>B)</w:t>
      </w:r>
      <w:r>
        <w:rPr>
          <w:noProof/>
          <w:lang w:eastAsia="zh-CN"/>
        </w:rPr>
        <w:tab/>
        <w:t>the ProSe identifier(s); and</w:t>
      </w:r>
    </w:p>
    <w:p w14:paraId="72073D12" w14:textId="77777777" w:rsidR="007E149A" w:rsidRDefault="007E149A" w:rsidP="007E149A">
      <w:pPr>
        <w:pStyle w:val="B4"/>
        <w:rPr>
          <w:noProof/>
          <w:lang w:eastAsia="zh-CN"/>
        </w:rPr>
      </w:pPr>
      <w:r>
        <w:rPr>
          <w:noProof/>
          <w:lang w:eastAsia="zh-CN"/>
        </w:rPr>
        <w:t>C)</w:t>
      </w:r>
      <w:r>
        <w:rPr>
          <w:noProof/>
          <w:lang w:eastAsia="zh-CN"/>
        </w:rPr>
        <w:tab/>
        <w:t>the derived PC5 QoS parameters;</w:t>
      </w:r>
    </w:p>
    <w:p w14:paraId="1ABED021" w14:textId="77777777" w:rsidR="007E149A" w:rsidRDefault="007E149A" w:rsidP="007E149A">
      <w:pPr>
        <w:pStyle w:val="B3"/>
        <w:rPr>
          <w:noProof/>
          <w:lang w:eastAsia="zh-CN"/>
        </w:rPr>
      </w:pPr>
      <w:r>
        <w:rPr>
          <w:noProof/>
          <w:lang w:eastAsia="zh-CN"/>
        </w:rPr>
        <w:t>iii)</w:t>
      </w:r>
      <w:r>
        <w:rPr>
          <w:noProof/>
          <w:lang w:eastAsia="zh-CN"/>
        </w:rPr>
        <w:tab/>
        <w:t>create a new PC5 QoS rule which contains:</w:t>
      </w:r>
    </w:p>
    <w:p w14:paraId="25434DBE" w14:textId="77777777" w:rsidR="007E149A" w:rsidRDefault="007E149A" w:rsidP="007E149A">
      <w:pPr>
        <w:pStyle w:val="B4"/>
        <w:rPr>
          <w:lang w:eastAsia="en-GB"/>
        </w:rPr>
      </w:pPr>
      <w:r>
        <w:t>A)</w:t>
      </w:r>
      <w:r>
        <w:tab/>
        <w:t>a PC5 QoS rule identifier;</w:t>
      </w:r>
    </w:p>
    <w:p w14:paraId="220A3E01" w14:textId="77777777" w:rsidR="007E149A" w:rsidRDefault="007E149A" w:rsidP="007E149A">
      <w:pPr>
        <w:pStyle w:val="B4"/>
      </w:pPr>
      <w:r>
        <w:t>B)</w:t>
      </w:r>
      <w:r>
        <w:tab/>
        <w:t>the PQFI;</w:t>
      </w:r>
    </w:p>
    <w:p w14:paraId="7DF966E1" w14:textId="77777777" w:rsidR="007E149A" w:rsidRDefault="007E149A" w:rsidP="007E149A">
      <w:pPr>
        <w:pStyle w:val="B4"/>
      </w:pPr>
      <w:r>
        <w:t>C)</w:t>
      </w:r>
      <w:r>
        <w:tab/>
        <w:t>a set of packet filters; and</w:t>
      </w:r>
    </w:p>
    <w:p w14:paraId="63ECC09E" w14:textId="77777777" w:rsidR="007E149A" w:rsidRDefault="007E149A" w:rsidP="007E149A">
      <w:pPr>
        <w:pStyle w:val="B4"/>
      </w:pPr>
      <w:r>
        <w:t>D)</w:t>
      </w:r>
      <w:r>
        <w:tab/>
        <w:t>a precedence value; and</w:t>
      </w:r>
    </w:p>
    <w:p w14:paraId="0CA66969" w14:textId="77777777" w:rsidR="007E149A" w:rsidRDefault="007E149A" w:rsidP="007E149A">
      <w:pPr>
        <w:pStyle w:val="B3"/>
        <w:rPr>
          <w:noProof/>
          <w:lang w:eastAsia="zh-CN"/>
        </w:rPr>
      </w:pPr>
      <w:r>
        <w:rPr>
          <w:noProof/>
          <w:lang w:eastAsia="zh-CN"/>
        </w:rPr>
        <w:t>iv)</w:t>
      </w:r>
      <w:r>
        <w:rPr>
          <w:noProof/>
          <w:lang w:eastAsia="zh-CN"/>
        </w:rPr>
        <w:tab/>
        <w:t>pass the following parameters to the lower layers:</w:t>
      </w:r>
    </w:p>
    <w:p w14:paraId="672685DB" w14:textId="77777777" w:rsidR="007E149A" w:rsidRDefault="007E149A" w:rsidP="007E149A">
      <w:pPr>
        <w:pStyle w:val="B4"/>
        <w:rPr>
          <w:lang w:eastAsia="en-GB"/>
        </w:rPr>
      </w:pPr>
      <w:r>
        <w:t>A)</w:t>
      </w:r>
      <w:r>
        <w:tab/>
        <w:t>the PQFI;</w:t>
      </w:r>
    </w:p>
    <w:p w14:paraId="4BEA22E9" w14:textId="77777777" w:rsidR="007E149A" w:rsidRDefault="007E149A" w:rsidP="007E149A">
      <w:pPr>
        <w:pStyle w:val="B4"/>
      </w:pPr>
      <w:r>
        <w:t>B)</w:t>
      </w:r>
      <w:r>
        <w:tab/>
        <w:t>the PC5 QoS parameters;</w:t>
      </w:r>
    </w:p>
    <w:p w14:paraId="704A2440" w14:textId="77777777" w:rsidR="007E149A" w:rsidRDefault="007E149A" w:rsidP="007E149A">
      <w:pPr>
        <w:pStyle w:val="B4"/>
      </w:pPr>
      <w:r>
        <w:t>C)</w:t>
      </w:r>
      <w:r>
        <w:tab/>
        <w:t>the source layer-2 ID and the destination layer-2 ID; and</w:t>
      </w:r>
    </w:p>
    <w:p w14:paraId="675DA2C2" w14:textId="77777777" w:rsidR="007E149A" w:rsidRDefault="007E149A" w:rsidP="007E149A">
      <w:pPr>
        <w:pStyle w:val="B4"/>
        <w:rPr>
          <w:noProof/>
          <w:lang w:eastAsia="zh-CN"/>
        </w:rPr>
      </w:pPr>
      <w:r>
        <w:rPr>
          <w:noProof/>
          <w:lang w:eastAsia="zh-CN"/>
        </w:rPr>
        <w:t>D)</w:t>
      </w:r>
      <w:r>
        <w:rPr>
          <w:noProof/>
          <w:lang w:eastAsia="zh-CN"/>
        </w:rPr>
        <w:tab/>
        <w:t xml:space="preserve">the NR Tx profile, if available, as determined for the respective ProSe identifier </w:t>
      </w:r>
      <w:r>
        <w:t xml:space="preserve">based on the list of </w:t>
      </w:r>
      <w:proofErr w:type="spellStart"/>
      <w:r>
        <w:t>ProSe</w:t>
      </w:r>
      <w:proofErr w:type="spellEnd"/>
      <w:r>
        <w:t xml:space="preserve"> identifiers to NR Tx profiles for broadcast and groupcast mapping rules as specified in clause 5.2.4</w:t>
      </w:r>
      <w:r>
        <w:rPr>
          <w:noProof/>
          <w:lang w:eastAsia="zh-CN"/>
        </w:rPr>
        <w:t>;</w:t>
      </w:r>
    </w:p>
    <w:p w14:paraId="0E39E1E4" w14:textId="77777777" w:rsidR="007E149A" w:rsidRDefault="007E149A" w:rsidP="007E149A">
      <w:pPr>
        <w:pStyle w:val="B2"/>
        <w:rPr>
          <w:noProof/>
          <w:lang w:eastAsia="zh-CN"/>
        </w:rPr>
      </w:pPr>
      <w:r>
        <w:rPr>
          <w:noProof/>
          <w:lang w:eastAsia="zh-CN"/>
        </w:rPr>
        <w:t>2)</w:t>
      </w:r>
      <w:r>
        <w:rPr>
          <w:noProof/>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5D9BB381" w14:textId="77777777" w:rsidR="007E149A" w:rsidRDefault="007E149A" w:rsidP="007E149A">
      <w:pPr>
        <w:pStyle w:val="B2"/>
        <w:rPr>
          <w:noProof/>
          <w:lang w:eastAsia="zh-CN"/>
        </w:rPr>
      </w:pPr>
      <w:r>
        <w:rPr>
          <w:noProof/>
          <w:lang w:eastAsia="zh-CN"/>
        </w:rPr>
        <w:lastRenderedPageBreak/>
        <w:t>3)</w:t>
      </w:r>
      <w:r>
        <w:rPr>
          <w:noProof/>
          <w:lang w:eastAsia="zh-CN"/>
        </w:rPr>
        <w:tab/>
        <w:t>the UE shall use the new PC5 QoS flow created as described in bullet 1) or the existing PC5 QoS flow with the updated PC5 QoS rules as described in bullet 2) to perform the transmission of 5G ProSe communication over PC5 as specified in clause</w:t>
      </w:r>
      <w:r>
        <w:t> </w:t>
      </w:r>
      <w:r>
        <w:rPr>
          <w:noProof/>
          <w:lang w:eastAsia="zh-CN"/>
        </w:rPr>
        <w:t>7.3.2.2; and</w:t>
      </w:r>
    </w:p>
    <w:p w14:paraId="3942473C" w14:textId="77777777" w:rsidR="007E149A" w:rsidRDefault="007E149A" w:rsidP="007E149A">
      <w:pPr>
        <w:pStyle w:val="B1"/>
        <w:rPr>
          <w:lang w:eastAsia="zh-CN"/>
        </w:rPr>
      </w:pPr>
      <w:r>
        <w:rPr>
          <w:noProof/>
          <w:lang w:eastAsia="zh-CN"/>
        </w:rPr>
        <w:t>e)</w:t>
      </w:r>
      <w:r>
        <w:rPr>
          <w:noProof/>
          <w:lang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t> </w:t>
      </w:r>
      <w:r>
        <w:rPr>
          <w:noProof/>
          <w:lang w:eastAsia="zh-CN"/>
        </w:rPr>
        <w:t>7.3.2.2.</w:t>
      </w:r>
    </w:p>
    <w:p w14:paraId="3EB3ADCD" w14:textId="77777777" w:rsidR="007E149A" w:rsidRDefault="007E149A" w:rsidP="007E149A">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t> </w:t>
      </w:r>
      <w:r>
        <w:rPr>
          <w:noProof/>
          <w:lang w:eastAsia="zh-CN"/>
        </w:rPr>
        <w:t>7.2.7.</w:t>
      </w:r>
    </w:p>
    <w:p w14:paraId="226B5140" w14:textId="77777777" w:rsidR="007E149A" w:rsidRPr="006B5418" w:rsidRDefault="007E149A" w:rsidP="007E1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D26EE" w14:textId="77777777" w:rsidR="00D54102" w:rsidRDefault="00D54102" w:rsidP="00D54102">
      <w:pPr>
        <w:pStyle w:val="4"/>
        <w:rPr>
          <w:lang w:eastAsia="en-GB"/>
        </w:rPr>
      </w:pPr>
      <w:bookmarkStart w:id="124" w:name="_Toc59209237"/>
      <w:bookmarkStart w:id="125" w:name="_Toc59208966"/>
      <w:bookmarkStart w:id="126" w:name="_Toc51951210"/>
      <w:bookmarkStart w:id="127" w:name="_Toc45882660"/>
      <w:bookmarkStart w:id="128" w:name="_Toc45282274"/>
      <w:bookmarkStart w:id="129" w:name="_Toc123634791"/>
      <w:r>
        <w:t>7.3.2.2</w:t>
      </w:r>
      <w:r>
        <w:tab/>
        <w:t>Transmission</w:t>
      </w:r>
      <w:bookmarkEnd w:id="124"/>
      <w:bookmarkEnd w:id="125"/>
      <w:bookmarkEnd w:id="126"/>
      <w:bookmarkEnd w:id="127"/>
      <w:bookmarkEnd w:id="128"/>
      <w:bookmarkEnd w:id="129"/>
    </w:p>
    <w:p w14:paraId="672B5AB1" w14:textId="77777777" w:rsidR="00D54102" w:rsidRDefault="00D54102" w:rsidP="00D54102">
      <w:r>
        <w:t>T</w:t>
      </w:r>
      <w:r>
        <w:rPr>
          <w:noProof/>
        </w:rPr>
        <w:t>he UE shall include the data unit(s) in a protocol data unit with the following parameters</w:t>
      </w:r>
      <w:r>
        <w:t>:</w:t>
      </w:r>
    </w:p>
    <w:p w14:paraId="0543172A" w14:textId="77777777" w:rsidR="00D54102" w:rsidRDefault="00D54102" w:rsidP="00D54102">
      <w:pPr>
        <w:pStyle w:val="B1"/>
      </w:pPr>
      <w:r>
        <w:t>a)</w:t>
      </w:r>
      <w:r>
        <w:tab/>
        <w:t>a layer-3 protocol data unit type (see 3GPP TS 38.323 [16]) set to:</w:t>
      </w:r>
    </w:p>
    <w:p w14:paraId="79DC5815" w14:textId="77777777" w:rsidR="00D54102" w:rsidRDefault="00D54102" w:rsidP="00D54102">
      <w:pPr>
        <w:pStyle w:val="B2"/>
      </w:pPr>
      <w:r>
        <w:t>1)</w:t>
      </w:r>
      <w:r>
        <w:tab/>
        <w:t>IP, if the data unit(s) contains IP data;</w:t>
      </w:r>
    </w:p>
    <w:p w14:paraId="152C15D1" w14:textId="77777777" w:rsidR="00D54102" w:rsidRDefault="00D54102" w:rsidP="00D54102">
      <w:pPr>
        <w:pStyle w:val="B2"/>
      </w:pPr>
      <w:r>
        <w:t>2)</w:t>
      </w:r>
      <w:r>
        <w:tab/>
        <w:t>Ethernet, if the data unit(s) contains Ethernet data;</w:t>
      </w:r>
    </w:p>
    <w:p w14:paraId="574DB3E3" w14:textId="77777777" w:rsidR="00D54102" w:rsidRDefault="00D54102" w:rsidP="00D54102">
      <w:pPr>
        <w:pStyle w:val="B2"/>
      </w:pPr>
      <w:r>
        <w:t>3)</w:t>
      </w:r>
      <w:r>
        <w:tab/>
        <w:t xml:space="preserve">Address Resolution Protocol, if the data unit(s) contains </w:t>
      </w:r>
      <w:r>
        <w:rPr>
          <w:lang w:eastAsia="zh-CN"/>
        </w:rPr>
        <w:t>Address Resolution Protocol</w:t>
      </w:r>
      <w:r>
        <w:t xml:space="preserve"> data; or</w:t>
      </w:r>
    </w:p>
    <w:p w14:paraId="5AFAF7CF" w14:textId="77777777" w:rsidR="00D54102" w:rsidRDefault="00D54102" w:rsidP="00D54102">
      <w:pPr>
        <w:pStyle w:val="B2"/>
      </w:pPr>
      <w:r>
        <w:t>4)</w:t>
      </w:r>
      <w:r>
        <w:tab/>
        <w:t>Unstructured, if the data unit(s) contains Unstructured data;</w:t>
      </w:r>
    </w:p>
    <w:p w14:paraId="6901B310" w14:textId="77777777" w:rsidR="00D54102" w:rsidRDefault="00D54102" w:rsidP="00D54102">
      <w:pPr>
        <w:pStyle w:val="B1"/>
      </w:pPr>
      <w:r>
        <w:t>b)</w:t>
      </w:r>
      <w:r>
        <w:tab/>
        <w:t xml:space="preserve">the source layer-2 ID set to the layer-2 ID </w:t>
      </w:r>
      <w:r>
        <w:rPr>
          <w:noProof/>
        </w:rPr>
        <w:t>self-</w:t>
      </w:r>
      <w:r>
        <w:t xml:space="preserve">assigned by the UE for 5G </w:t>
      </w:r>
      <w:proofErr w:type="spellStart"/>
      <w:r>
        <w:t>ProSe</w:t>
      </w:r>
      <w:proofErr w:type="spellEnd"/>
      <w:r>
        <w:t xml:space="preserve"> communication over PC5 as specified in clause 7.3.2.1.2;</w:t>
      </w:r>
    </w:p>
    <w:p w14:paraId="013F581D" w14:textId="77777777" w:rsidR="00D54102" w:rsidRDefault="00D54102" w:rsidP="00D54102">
      <w:pPr>
        <w:pStyle w:val="B1"/>
      </w:pPr>
      <w:r>
        <w:t>c)</w:t>
      </w:r>
      <w:r>
        <w:tab/>
        <w:t xml:space="preserve">the destination layer-2 ID set to the destination layer-2 ID associated with the </w:t>
      </w:r>
      <w:proofErr w:type="spellStart"/>
      <w:r>
        <w:t>ProSe</w:t>
      </w:r>
      <w:proofErr w:type="spellEnd"/>
      <w:r>
        <w:t xml:space="preserve"> identifier of the </w:t>
      </w:r>
      <w:proofErr w:type="spellStart"/>
      <w:r>
        <w:t>ProSe</w:t>
      </w:r>
      <w:proofErr w:type="spellEnd"/>
      <w:r>
        <w:t xml:space="preserve"> application in this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76240834" w14:textId="77777777" w:rsidR="00D54102" w:rsidRDefault="00D54102" w:rsidP="00D54102">
      <w:pPr>
        <w:pStyle w:val="B1"/>
        <w:rPr>
          <w:noProof/>
        </w:rPr>
      </w:pPr>
      <w:r>
        <w:t>d)</w:t>
      </w:r>
      <w:r>
        <w:tab/>
        <w:t>if the data unit(s) contains IP data, the source IP address set to the source IP address allocated to the UE as specified in clause 7.3.4</w:t>
      </w:r>
      <w:r>
        <w:rPr>
          <w:noProof/>
        </w:rPr>
        <w:t>;</w:t>
      </w:r>
    </w:p>
    <w:p w14:paraId="5F5BB185" w14:textId="77777777" w:rsidR="00D54102" w:rsidRDefault="00D54102" w:rsidP="00D54102">
      <w:pPr>
        <w:pStyle w:val="NO"/>
        <w:rPr>
          <w:noProof/>
        </w:rPr>
      </w:pPr>
      <w:r>
        <w:rPr>
          <w:noProof/>
        </w:rPr>
        <w:t>NOTE:</w:t>
      </w:r>
      <w:r>
        <w:rPr>
          <w:noProof/>
        </w:rPr>
        <w:tab/>
        <w:t>How to set the destination IP address is left to UE implementation.</w:t>
      </w:r>
    </w:p>
    <w:p w14:paraId="5BB61FA5" w14:textId="77777777" w:rsidR="00D54102" w:rsidRDefault="00D54102" w:rsidP="00D54102">
      <w:pPr>
        <w:pStyle w:val="B1"/>
        <w:rPr>
          <w:noProof/>
          <w:lang w:eastAsia="zh-CN"/>
        </w:rPr>
      </w:pPr>
      <w:r>
        <w:rPr>
          <w:noProof/>
          <w:lang w:eastAsia="zh-CN"/>
        </w:rPr>
        <w:t>e)</w:t>
      </w:r>
      <w:r>
        <w:rPr>
          <w:noProof/>
          <w:lang w:eastAsia="zh-CN"/>
        </w:rPr>
        <w:tab/>
        <w:t>the PQFI set to the value corresponding to the PC5 QoS rules as specified in clause 7.3.2.1, and</w:t>
      </w:r>
    </w:p>
    <w:p w14:paraId="74E8DF18" w14:textId="35CC6818" w:rsidR="00D54102" w:rsidRDefault="00D54102" w:rsidP="00D54102">
      <w:pPr>
        <w:pStyle w:val="B1"/>
        <w:rPr>
          <w:noProof/>
          <w:lang w:eastAsia="zh-CN"/>
        </w:rPr>
      </w:pPr>
      <w:r>
        <w:rPr>
          <w:noProof/>
          <w:lang w:eastAsia="zh-CN"/>
        </w:rPr>
        <w:t>f)</w:t>
      </w:r>
      <w:r>
        <w:rPr>
          <w:noProof/>
          <w:lang w:eastAsia="zh-CN"/>
        </w:rPr>
        <w:tab/>
      </w:r>
      <w:del w:id="130" w:author="Yizhong Zhang" w:date="2023-02-06T18:06:00Z">
        <w:r w:rsidDel="00F85EF9">
          <w:rPr>
            <w:noProof/>
            <w:lang w:eastAsia="zh-CN"/>
          </w:rPr>
          <w:delText xml:space="preserve">if the UE is configured with ProSe identifiers to NR Tx profiles for broadcast and groupcast mapping rules for 5G ProSe direct communication over PC5 as specified in clause 5.2.4, </w:delText>
        </w:r>
      </w:del>
      <w:r>
        <w:rPr>
          <w:noProof/>
          <w:lang w:eastAsia="zh-CN"/>
        </w:rPr>
        <w:t xml:space="preserve">the NR Tx profile </w:t>
      </w:r>
      <w:ins w:id="131" w:author="Yizhong Zhang" w:date="2023-02-06T18:06:00Z">
        <w:r w:rsidR="00F85EF9">
          <w:rPr>
            <w:noProof/>
            <w:lang w:eastAsia="zh-CN"/>
          </w:rPr>
          <w:t xml:space="preserve">based on </w:t>
        </w:r>
      </w:ins>
      <w:ins w:id="132" w:author="Yizhong Zhang" w:date="2023-02-06T18:07:00Z">
        <w:r w:rsidR="00F85EF9">
          <w:rPr>
            <w:noProof/>
            <w:lang w:eastAsia="zh-CN"/>
          </w:rPr>
          <w:t xml:space="preserve">the </w:t>
        </w:r>
      </w:ins>
      <w:ins w:id="133" w:author="Yizhong Zhang" w:date="2023-02-06T18:06:00Z">
        <w:r w:rsidR="00F85EF9">
          <w:rPr>
            <w:noProof/>
            <w:lang w:eastAsia="zh-CN"/>
          </w:rPr>
          <w:t>ProSe identifiers to NR Tx profiles for broadcast and groupcast mapping rules</w:t>
        </w:r>
      </w:ins>
      <w:del w:id="134" w:author="Yizhong Zhang" w:date="2023-02-06T18:06:00Z">
        <w:r w:rsidDel="00F85EF9">
          <w:rPr>
            <w:noProof/>
            <w:lang w:eastAsia="zh-CN"/>
          </w:rPr>
          <w:delText>associated with the ProSe identifier</w:delText>
        </w:r>
      </w:del>
      <w:r>
        <w:rPr>
          <w:noProof/>
          <w:lang w:eastAsia="zh-CN"/>
        </w:rPr>
        <w:t xml:space="preserve"> as specified in clause 5.2.4. </w:t>
      </w:r>
      <w:r>
        <w:t xml:space="preserve">If the list of </w:t>
      </w:r>
      <w:proofErr w:type="spellStart"/>
      <w:r>
        <w:t>ProSe</w:t>
      </w:r>
      <w:proofErr w:type="spellEnd"/>
      <w:r>
        <w:t xml:space="preserve"> services the UE is interested in for the destination layer-2 ID changes, the UE shall provide all the NR Tx profiles for the </w:t>
      </w:r>
      <w:proofErr w:type="spellStart"/>
      <w:r>
        <w:t>ProSe</w:t>
      </w:r>
      <w:proofErr w:type="spellEnd"/>
      <w:r>
        <w:t xml:space="preserve"> identifier(s) in the list of </w:t>
      </w:r>
      <w:proofErr w:type="spellStart"/>
      <w:r>
        <w:t>ProSe</w:t>
      </w:r>
      <w:proofErr w:type="spellEnd"/>
      <w:r>
        <w:t xml:space="preserve"> services the UE is interested in for the destination layer-2 ID to the </w:t>
      </w:r>
      <w:r>
        <w:rPr>
          <w:noProof/>
          <w:lang w:eastAsia="zh-CN"/>
        </w:rPr>
        <w:t xml:space="preserve">lower </w:t>
      </w:r>
      <w:r>
        <w:t>layers</w:t>
      </w:r>
      <w:r>
        <w:rPr>
          <w:noProof/>
          <w:lang w:eastAsia="zh-CN"/>
        </w:rPr>
        <w:t>,</w:t>
      </w:r>
    </w:p>
    <w:p w14:paraId="24C399FA" w14:textId="77777777" w:rsidR="00D54102" w:rsidRDefault="00D54102" w:rsidP="00D54102">
      <w:pPr>
        <w:rPr>
          <w:lang w:eastAsia="zh-CN"/>
        </w:rPr>
      </w:pPr>
      <w:r>
        <w:rPr>
          <w:lang w:eastAsia="zh-CN"/>
        </w:rPr>
        <w:t xml:space="preserve">then UE shall request radio resources for 5G </w:t>
      </w:r>
      <w:proofErr w:type="spellStart"/>
      <w:r>
        <w:rPr>
          <w:lang w:eastAsia="zh-CN"/>
        </w:rPr>
        <w:t>ProSe</w:t>
      </w:r>
      <w:proofErr w:type="spellEnd"/>
      <w:r>
        <w:rPr>
          <w:lang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eastAsia="zh-CN"/>
        </w:rPr>
        <w:t>ProSe</w:t>
      </w:r>
      <w:proofErr w:type="spellEnd"/>
      <w:r>
        <w:rPr>
          <w:lang w:eastAsia="zh-CN"/>
        </w:rPr>
        <w:t xml:space="preserve"> identifier and with the same PC5 QoS parameters to the same PC5 QoS Flow and apply PQFI to the data unit(s).</w:t>
      </w:r>
    </w:p>
    <w:p w14:paraId="7EF6C1D7" w14:textId="77777777" w:rsidR="00D54102" w:rsidRDefault="00D54102" w:rsidP="00D54102">
      <w:pPr>
        <w:rPr>
          <w:lang w:eastAsia="zh-CN"/>
        </w:rPr>
      </w:pPr>
      <w:r>
        <w:rPr>
          <w:noProof/>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rPr>
        <w:t>not broadcasting any carrier frequencies and radio resources for 5G ProSe communication over PC5 as specified in 3GPP TS 38.331 [13], the UE shall request radio resources for 5G ProSe communication over PC5 as specified in 3GPP TS 24.501 [11].</w:t>
      </w:r>
    </w:p>
    <w:p w14:paraId="3E21A63C" w14:textId="77777777" w:rsidR="00F85EF9" w:rsidRPr="006B5418" w:rsidRDefault="00F85EF9" w:rsidP="00F85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994AF" w14:textId="77777777" w:rsidR="001B0348" w:rsidRDefault="001B0348" w:rsidP="001B0348">
      <w:pPr>
        <w:pStyle w:val="3"/>
        <w:rPr>
          <w:lang w:eastAsia="en-GB"/>
        </w:rPr>
      </w:pPr>
      <w:bookmarkStart w:id="135" w:name="_Toc59209240"/>
      <w:bookmarkStart w:id="136" w:name="_Toc59208969"/>
      <w:bookmarkStart w:id="137" w:name="_Toc51951213"/>
      <w:bookmarkStart w:id="138" w:name="_Toc45882663"/>
      <w:bookmarkStart w:id="139" w:name="_Toc45282277"/>
      <w:bookmarkStart w:id="140" w:name="_Toc34404432"/>
      <w:bookmarkStart w:id="141" w:name="_Toc34388661"/>
      <w:bookmarkStart w:id="142" w:name="_Toc123634794"/>
      <w:r>
        <w:lastRenderedPageBreak/>
        <w:t>7.3.3</w:t>
      </w:r>
      <w:r>
        <w:tab/>
        <w:t xml:space="preserve">Reception of broadcast mode 5G </w:t>
      </w:r>
      <w:proofErr w:type="spellStart"/>
      <w:r>
        <w:t>ProSe</w:t>
      </w:r>
      <w:proofErr w:type="spellEnd"/>
      <w:r>
        <w:t xml:space="preserve"> communication over PC5</w:t>
      </w:r>
      <w:bookmarkEnd w:id="135"/>
      <w:bookmarkEnd w:id="136"/>
      <w:bookmarkEnd w:id="137"/>
      <w:bookmarkEnd w:id="138"/>
      <w:bookmarkEnd w:id="139"/>
      <w:bookmarkEnd w:id="140"/>
      <w:bookmarkEnd w:id="141"/>
      <w:bookmarkEnd w:id="142"/>
    </w:p>
    <w:p w14:paraId="0F0A01AD" w14:textId="77777777" w:rsidR="001B0348" w:rsidRDefault="001B0348" w:rsidP="001B0348">
      <w:r>
        <w:t>The UE may be configured by upper layers with one or more destination layer-2 ID(s) for reception of data unit(s) over PC5.</w:t>
      </w:r>
    </w:p>
    <w:p w14:paraId="0DEF0651" w14:textId="77777777" w:rsidR="001B0348" w:rsidRDefault="001B0348" w:rsidP="001B0348">
      <w:pPr>
        <w:rPr>
          <w:lang w:eastAsia="zh-CN"/>
        </w:rPr>
      </w:pPr>
      <w:r>
        <w:t xml:space="preserve">The UE shall maintain a list of </w:t>
      </w:r>
      <w:proofErr w:type="spellStart"/>
      <w:r>
        <w:t>ProSe</w:t>
      </w:r>
      <w:proofErr w:type="spellEnd"/>
      <w:r>
        <w:t xml:space="preserve"> services the UE is interested in, including the </w:t>
      </w:r>
      <w:proofErr w:type="spellStart"/>
      <w:r>
        <w:t>ProSe</w:t>
      </w:r>
      <w:proofErr w:type="spellEnd"/>
      <w:r>
        <w:t xml:space="preserve"> services in use</w:t>
      </w:r>
      <w:r>
        <w:rPr>
          <w:lang w:eastAsia="zh-CN"/>
        </w:rPr>
        <w:t>,</w:t>
      </w:r>
      <w:r>
        <w:t xml:space="preserve"> </w:t>
      </w:r>
      <w:proofErr w:type="spellStart"/>
      <w:r>
        <w:t>ProSe</w:t>
      </w:r>
      <w:proofErr w:type="spellEnd"/>
      <w:r>
        <w:t xml:space="preserve"> services that the UE is interested for reception or both, for each destination layer-2 ID. The </w:t>
      </w:r>
      <w:proofErr w:type="spellStart"/>
      <w:r>
        <w:t>ProSe</w:t>
      </w:r>
      <w:proofErr w:type="spellEnd"/>
      <w:r>
        <w:t xml:space="preserve"> services are identified by the </w:t>
      </w:r>
      <w:proofErr w:type="spellStart"/>
      <w:r>
        <w:t>ProSe</w:t>
      </w:r>
      <w:proofErr w:type="spellEnd"/>
      <w:r>
        <w:t xml:space="preserve"> identifiers.</w:t>
      </w:r>
    </w:p>
    <w:p w14:paraId="25D21B4F" w14:textId="77777777" w:rsidR="001B0348" w:rsidRDefault="001B0348" w:rsidP="001B0348">
      <w:pPr>
        <w:pStyle w:val="NO"/>
        <w:rPr>
          <w:lang w:eastAsia="en-GB"/>
        </w:rPr>
      </w:pPr>
      <w:bookmarkStart w:id="143" w:name="_Hlk119482706"/>
      <w:r>
        <w:rPr>
          <w:noProof/>
          <w:lang w:eastAsia="zh-CN"/>
        </w:rPr>
        <w:t>NOTE</w:t>
      </w:r>
      <w:r>
        <w:t> 1</w:t>
      </w:r>
      <w:r>
        <w:rPr>
          <w:noProof/>
          <w:lang w:eastAsia="zh-CN"/>
        </w:rPr>
        <w:t>:</w:t>
      </w:r>
      <w:r>
        <w:rPr>
          <w:noProof/>
          <w:lang w:eastAsia="zh-CN"/>
        </w:rPr>
        <w:tab/>
        <w:t>How the UE maintains the list of ProSe services it is interested in is left to UE implementation.</w:t>
      </w:r>
    </w:p>
    <w:bookmarkEnd w:id="143"/>
    <w:p w14:paraId="086E5CED" w14:textId="2593BAF5" w:rsidR="001B0348" w:rsidRDefault="001B0348" w:rsidP="001B0348">
      <w:r>
        <w:t xml:space="preserve">The receiving UE shall determine the PC5 QoS parameters for this broadcast </w:t>
      </w:r>
      <w:proofErr w:type="spellStart"/>
      <w:r>
        <w:t>ProSe</w:t>
      </w:r>
      <w:proofErr w:type="spellEnd"/>
      <w:r>
        <w:t xml:space="preserve"> service in the same way described in clause 7.3.2.1.2 and shall determine the NR Tx profile as described in clause 5.2.4, and shall provide the PC5 QoS parameters, the NR Tx profile </w:t>
      </w:r>
      <w:del w:id="144" w:author="Yizhong Zhang" w:date="2023-02-06T18:10:00Z">
        <w:r w:rsidDel="00363BAE">
          <w:delText xml:space="preserve">if available </w:delText>
        </w:r>
      </w:del>
      <w:r>
        <w:t xml:space="preserve">and the destination layer-2 ID(s) to lower layers. If the list of </w:t>
      </w:r>
      <w:proofErr w:type="spellStart"/>
      <w:r>
        <w:t>ProSe</w:t>
      </w:r>
      <w:proofErr w:type="spellEnd"/>
      <w:r>
        <w:t xml:space="preserve"> services the UE is interested in for the destination layer-2 ID changes, the receiving UE shall update the lower layers for the NR Tx Profiles information by providing all the NR Tx profiles for the </w:t>
      </w:r>
      <w:proofErr w:type="spellStart"/>
      <w:r>
        <w:t>ProSe</w:t>
      </w:r>
      <w:proofErr w:type="spellEnd"/>
      <w:r>
        <w:t xml:space="preserve"> identifier(s) in the list of </w:t>
      </w:r>
      <w:proofErr w:type="spellStart"/>
      <w:r>
        <w:t>ProSe</w:t>
      </w:r>
      <w:proofErr w:type="spellEnd"/>
      <w:r>
        <w:t xml:space="preserve"> services the UE is interested in for the destination layer-2 ID to the </w:t>
      </w:r>
      <w:r>
        <w:rPr>
          <w:noProof/>
          <w:lang w:eastAsia="zh-CN"/>
        </w:rPr>
        <w:t xml:space="preserve">lower </w:t>
      </w:r>
      <w:r>
        <w:t>layers.</w:t>
      </w:r>
    </w:p>
    <w:p w14:paraId="0CEF9E8F" w14:textId="77777777" w:rsidR="001B0348" w:rsidRDefault="001B0348" w:rsidP="001B0348">
      <w:r>
        <w:t xml:space="preserve">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 Ethernet, </w:t>
      </w:r>
      <w:r>
        <w:rPr>
          <w:lang w:eastAsia="zh-CN"/>
        </w:rPr>
        <w:t>Address Resolution Protocol</w:t>
      </w:r>
      <w:r>
        <w:t xml:space="preserve"> or Unstructured and pass the protocol data unit to the corresponding upper layer entity.</w:t>
      </w:r>
    </w:p>
    <w:p w14:paraId="5FA278BD" w14:textId="72573DAB" w:rsidR="001B0348" w:rsidRDefault="001B0348" w:rsidP="001B0348">
      <w:pPr>
        <w:pStyle w:val="NO"/>
      </w:pPr>
      <w:r>
        <w:t>NOTE 2:</w:t>
      </w:r>
      <w:r>
        <w:tab/>
        <w:t>When the PC5 DRX operation is needed based on the provided NR Tx profile</w:t>
      </w:r>
      <w:del w:id="145" w:author="Yizhong Zhang" w:date="2023-02-07T14:55:00Z">
        <w:r w:rsidDel="00FA38E7">
          <w:delText xml:space="preserve"> if any</w:delText>
        </w:r>
      </w:del>
      <w:r>
        <w:t>, the lower layers use PC5 QoS parameters and the destination layer-2 ID(s) to determine the PC5 DRX parameter values (see 3GPP TS 38.300 [21]) for reception operation over PC5 reference point.</w:t>
      </w:r>
    </w:p>
    <w:p w14:paraId="06AA5E96" w14:textId="132957D1" w:rsidR="00363BAE" w:rsidRPr="006B5418" w:rsidRDefault="00363BAE" w:rsidP="00363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129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F129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B0348" w:rsidRDefault="001E41F3">
      <w:pPr>
        <w:rPr>
          <w:noProof/>
        </w:rPr>
      </w:pPr>
    </w:p>
    <w:sectPr w:rsidR="001E41F3" w:rsidRPr="001B03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3D0D" w14:textId="77777777" w:rsidR="000866D3" w:rsidRDefault="000866D3">
      <w:r>
        <w:separator/>
      </w:r>
    </w:p>
  </w:endnote>
  <w:endnote w:type="continuationSeparator" w:id="0">
    <w:p w14:paraId="6FBE5133" w14:textId="77777777" w:rsidR="000866D3" w:rsidRDefault="0008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AD819" w14:textId="77777777" w:rsidR="000866D3" w:rsidRDefault="000866D3">
      <w:r>
        <w:separator/>
      </w:r>
    </w:p>
  </w:footnote>
  <w:footnote w:type="continuationSeparator" w:id="0">
    <w:p w14:paraId="2C6DC05F" w14:textId="77777777" w:rsidR="000866D3" w:rsidRDefault="00086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_rev1">
    <w15:presenceInfo w15:providerId="None" w15:userId="vivo_Yizhong_rev1"/>
  </w15:person>
  <w15:person w15:author="Yizhong Zhang">
    <w15:presenceInfo w15:providerId="AD" w15:userId="S::11120078@vivo.com::76fad6ba-659d-434f-9466-85062e98fac6"/>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68A3"/>
    <w:rsid w:val="000825AA"/>
    <w:rsid w:val="000866D3"/>
    <w:rsid w:val="00095731"/>
    <w:rsid w:val="000A18B2"/>
    <w:rsid w:val="000A3C69"/>
    <w:rsid w:val="000A6394"/>
    <w:rsid w:val="000B7FED"/>
    <w:rsid w:val="000C038A"/>
    <w:rsid w:val="000C4F39"/>
    <w:rsid w:val="000C6598"/>
    <w:rsid w:val="000C7A3F"/>
    <w:rsid w:val="000D44B3"/>
    <w:rsid w:val="00141FF8"/>
    <w:rsid w:val="00145D43"/>
    <w:rsid w:val="00153248"/>
    <w:rsid w:val="00192C46"/>
    <w:rsid w:val="001A08B3"/>
    <w:rsid w:val="001A7B60"/>
    <w:rsid w:val="001B0348"/>
    <w:rsid w:val="001B2C34"/>
    <w:rsid w:val="001B52F0"/>
    <w:rsid w:val="001B7A65"/>
    <w:rsid w:val="001D215E"/>
    <w:rsid w:val="001E3DA9"/>
    <w:rsid w:val="001E41F3"/>
    <w:rsid w:val="002351CB"/>
    <w:rsid w:val="002520C5"/>
    <w:rsid w:val="0026004D"/>
    <w:rsid w:val="002640DD"/>
    <w:rsid w:val="00275D12"/>
    <w:rsid w:val="002812D8"/>
    <w:rsid w:val="00284FEB"/>
    <w:rsid w:val="002860C4"/>
    <w:rsid w:val="00294627"/>
    <w:rsid w:val="002A68E2"/>
    <w:rsid w:val="002B5741"/>
    <w:rsid w:val="002D6910"/>
    <w:rsid w:val="002E472E"/>
    <w:rsid w:val="002F1292"/>
    <w:rsid w:val="00305409"/>
    <w:rsid w:val="00331030"/>
    <w:rsid w:val="00351415"/>
    <w:rsid w:val="00355677"/>
    <w:rsid w:val="003609EF"/>
    <w:rsid w:val="0036231A"/>
    <w:rsid w:val="00363BAE"/>
    <w:rsid w:val="0037019C"/>
    <w:rsid w:val="00374DD4"/>
    <w:rsid w:val="003957B2"/>
    <w:rsid w:val="00395CE6"/>
    <w:rsid w:val="003D33D3"/>
    <w:rsid w:val="003E1A36"/>
    <w:rsid w:val="003E75BA"/>
    <w:rsid w:val="003F1B23"/>
    <w:rsid w:val="004047D4"/>
    <w:rsid w:val="00410371"/>
    <w:rsid w:val="004242F1"/>
    <w:rsid w:val="004854AF"/>
    <w:rsid w:val="004948C0"/>
    <w:rsid w:val="004B75B7"/>
    <w:rsid w:val="004C5CCC"/>
    <w:rsid w:val="0050043C"/>
    <w:rsid w:val="00510443"/>
    <w:rsid w:val="005141D9"/>
    <w:rsid w:val="0051580D"/>
    <w:rsid w:val="00520CA3"/>
    <w:rsid w:val="00547111"/>
    <w:rsid w:val="00592D74"/>
    <w:rsid w:val="005A4C75"/>
    <w:rsid w:val="005B3350"/>
    <w:rsid w:val="005C5D98"/>
    <w:rsid w:val="005D23B1"/>
    <w:rsid w:val="005E2C44"/>
    <w:rsid w:val="006112F2"/>
    <w:rsid w:val="00621188"/>
    <w:rsid w:val="006257ED"/>
    <w:rsid w:val="00626C59"/>
    <w:rsid w:val="00633A7E"/>
    <w:rsid w:val="00653DE4"/>
    <w:rsid w:val="00665C47"/>
    <w:rsid w:val="00695808"/>
    <w:rsid w:val="006971A8"/>
    <w:rsid w:val="006B46FB"/>
    <w:rsid w:val="006D562A"/>
    <w:rsid w:val="006E21FB"/>
    <w:rsid w:val="006E30F4"/>
    <w:rsid w:val="006E3C86"/>
    <w:rsid w:val="006F7C8B"/>
    <w:rsid w:val="006F7EDC"/>
    <w:rsid w:val="0073559E"/>
    <w:rsid w:val="00737453"/>
    <w:rsid w:val="00792342"/>
    <w:rsid w:val="007977A8"/>
    <w:rsid w:val="007A152E"/>
    <w:rsid w:val="007A5E35"/>
    <w:rsid w:val="007B2FC8"/>
    <w:rsid w:val="007B512A"/>
    <w:rsid w:val="007C07D6"/>
    <w:rsid w:val="007C2097"/>
    <w:rsid w:val="007C32DF"/>
    <w:rsid w:val="007C3789"/>
    <w:rsid w:val="007C6EAF"/>
    <w:rsid w:val="007D6A07"/>
    <w:rsid w:val="007D6A43"/>
    <w:rsid w:val="007E149A"/>
    <w:rsid w:val="007F50F1"/>
    <w:rsid w:val="007F7259"/>
    <w:rsid w:val="008040A8"/>
    <w:rsid w:val="00815CE4"/>
    <w:rsid w:val="008279FA"/>
    <w:rsid w:val="0083228C"/>
    <w:rsid w:val="008455B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148DE"/>
    <w:rsid w:val="00941E30"/>
    <w:rsid w:val="00944A6E"/>
    <w:rsid w:val="0094715B"/>
    <w:rsid w:val="00950603"/>
    <w:rsid w:val="009527C4"/>
    <w:rsid w:val="00953FE7"/>
    <w:rsid w:val="00956D36"/>
    <w:rsid w:val="00957FA3"/>
    <w:rsid w:val="009777D9"/>
    <w:rsid w:val="00991B88"/>
    <w:rsid w:val="00996B54"/>
    <w:rsid w:val="009A5753"/>
    <w:rsid w:val="009A579D"/>
    <w:rsid w:val="009B0AD0"/>
    <w:rsid w:val="009C67DC"/>
    <w:rsid w:val="009D40F1"/>
    <w:rsid w:val="009E3297"/>
    <w:rsid w:val="009F734F"/>
    <w:rsid w:val="00A12F07"/>
    <w:rsid w:val="00A246B6"/>
    <w:rsid w:val="00A47E70"/>
    <w:rsid w:val="00A50CF0"/>
    <w:rsid w:val="00A63D2E"/>
    <w:rsid w:val="00A66B5C"/>
    <w:rsid w:val="00A7671C"/>
    <w:rsid w:val="00A826C8"/>
    <w:rsid w:val="00AA2CBC"/>
    <w:rsid w:val="00AB1033"/>
    <w:rsid w:val="00AC4C29"/>
    <w:rsid w:val="00AC5820"/>
    <w:rsid w:val="00AD1CD8"/>
    <w:rsid w:val="00AD28AC"/>
    <w:rsid w:val="00AE55CD"/>
    <w:rsid w:val="00AF2872"/>
    <w:rsid w:val="00B0152A"/>
    <w:rsid w:val="00B11BFD"/>
    <w:rsid w:val="00B258BB"/>
    <w:rsid w:val="00B312E9"/>
    <w:rsid w:val="00B36B26"/>
    <w:rsid w:val="00B44845"/>
    <w:rsid w:val="00B65970"/>
    <w:rsid w:val="00B67B97"/>
    <w:rsid w:val="00B806E4"/>
    <w:rsid w:val="00B80837"/>
    <w:rsid w:val="00B87104"/>
    <w:rsid w:val="00B968C8"/>
    <w:rsid w:val="00BA3EC5"/>
    <w:rsid w:val="00BA51D9"/>
    <w:rsid w:val="00BB5DFC"/>
    <w:rsid w:val="00BD279D"/>
    <w:rsid w:val="00BD62BB"/>
    <w:rsid w:val="00BD6BB8"/>
    <w:rsid w:val="00BE19BD"/>
    <w:rsid w:val="00BE3FFC"/>
    <w:rsid w:val="00C4722B"/>
    <w:rsid w:val="00C66AFE"/>
    <w:rsid w:val="00C66BA2"/>
    <w:rsid w:val="00C76760"/>
    <w:rsid w:val="00C86D41"/>
    <w:rsid w:val="00C870F6"/>
    <w:rsid w:val="00C87FBC"/>
    <w:rsid w:val="00C95985"/>
    <w:rsid w:val="00CB589D"/>
    <w:rsid w:val="00CC4B21"/>
    <w:rsid w:val="00CC5026"/>
    <w:rsid w:val="00CC68D0"/>
    <w:rsid w:val="00D03F9A"/>
    <w:rsid w:val="00D06D51"/>
    <w:rsid w:val="00D108C7"/>
    <w:rsid w:val="00D24991"/>
    <w:rsid w:val="00D40497"/>
    <w:rsid w:val="00D46F17"/>
    <w:rsid w:val="00D50255"/>
    <w:rsid w:val="00D54102"/>
    <w:rsid w:val="00D60383"/>
    <w:rsid w:val="00D66520"/>
    <w:rsid w:val="00D80124"/>
    <w:rsid w:val="00D84AE9"/>
    <w:rsid w:val="00D86772"/>
    <w:rsid w:val="00D90348"/>
    <w:rsid w:val="00DB6A21"/>
    <w:rsid w:val="00DE34CF"/>
    <w:rsid w:val="00E042F1"/>
    <w:rsid w:val="00E13F3D"/>
    <w:rsid w:val="00E34898"/>
    <w:rsid w:val="00E4682C"/>
    <w:rsid w:val="00E65AC2"/>
    <w:rsid w:val="00E7469C"/>
    <w:rsid w:val="00E91160"/>
    <w:rsid w:val="00E91B1C"/>
    <w:rsid w:val="00EA3F59"/>
    <w:rsid w:val="00EA6888"/>
    <w:rsid w:val="00EA702A"/>
    <w:rsid w:val="00EB09B7"/>
    <w:rsid w:val="00EC772B"/>
    <w:rsid w:val="00EE7D7C"/>
    <w:rsid w:val="00F026AC"/>
    <w:rsid w:val="00F029F7"/>
    <w:rsid w:val="00F04E59"/>
    <w:rsid w:val="00F25D98"/>
    <w:rsid w:val="00F300FB"/>
    <w:rsid w:val="00F61657"/>
    <w:rsid w:val="00F71909"/>
    <w:rsid w:val="00F85EF9"/>
    <w:rsid w:val="00F918C0"/>
    <w:rsid w:val="00FA38E7"/>
    <w:rsid w:val="00FB6386"/>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2">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 w:type="character" w:customStyle="1" w:styleId="a5">
    <w:name w:val="页眉 字符"/>
    <w:basedOn w:val="a0"/>
    <w:link w:val="a4"/>
    <w:rsid w:val="004854A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20553618">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400326814">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4194</Words>
  <Characters>24160</Characters>
  <Application>Microsoft Office Word</Application>
  <DocSecurity>0</DocSecurity>
  <Lines>1150</Lines>
  <Paragraphs>833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9</cp:revision>
  <cp:lastPrinted>1900-12-31T16:00:00Z</cp:lastPrinted>
  <dcterms:created xsi:type="dcterms:W3CDTF">2023-02-17T09:30:00Z</dcterms:created>
  <dcterms:modified xsi:type="dcterms:W3CDTF">2023-02-20T08:16:00Z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